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B8" w:rsidRDefault="00133D48" w:rsidP="009959F0">
      <w:pPr>
        <w:pStyle w:val="a3"/>
        <w:spacing w:after="720"/>
        <w:ind w:left="0" w:firstLine="0"/>
        <w:outlineLvl w:val="0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743585" cy="921385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3FE" w:rsidRDefault="00D503FE" w:rsidP="00B253F5">
      <w:pPr>
        <w:pStyle w:val="a3"/>
        <w:spacing w:after="600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ЗАКОН НЕНЕЦКОГО АВТОНОМНОГО ОКРУГА</w:t>
      </w:r>
    </w:p>
    <w:p w:rsidR="001E43EE" w:rsidRDefault="001E43EE" w:rsidP="001E43E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Об Уполномоченном по правам </w:t>
      </w:r>
    </w:p>
    <w:p w:rsidR="001E43EE" w:rsidRDefault="001E43EE" w:rsidP="001E43E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коренных малочисленных народов Севера </w:t>
      </w:r>
    </w:p>
    <w:p w:rsidR="001E43EE" w:rsidRDefault="001E43EE" w:rsidP="001E43E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в Ненецком автономном округе и о внесении изменений </w:t>
      </w:r>
    </w:p>
    <w:p w:rsidR="00D503FE" w:rsidRPr="00C17571" w:rsidRDefault="001E43EE" w:rsidP="0011070C">
      <w:pPr>
        <w:autoSpaceDE w:val="0"/>
        <w:autoSpaceDN w:val="0"/>
        <w:adjustRightInd w:val="0"/>
        <w:spacing w:after="1000"/>
        <w:jc w:val="center"/>
        <w:rPr>
          <w:rFonts w:eastAsia="Calibri"/>
          <w:b/>
          <w:bCs/>
          <w:szCs w:val="28"/>
          <w:lang w:eastAsia="en-US"/>
        </w:rPr>
      </w:pPr>
      <w:r>
        <w:rPr>
          <w:b/>
          <w:sz w:val="28"/>
        </w:rPr>
        <w:t>в некоторые законы Ненецкого автономного округа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643"/>
        <w:gridCol w:w="4643"/>
      </w:tblGrid>
      <w:tr w:rsidR="00D503FE" w:rsidTr="00D503FE">
        <w:tc>
          <w:tcPr>
            <w:tcW w:w="4643" w:type="dxa"/>
            <w:hideMark/>
          </w:tcPr>
          <w:p w:rsidR="00E43CB8" w:rsidRDefault="00D503FE">
            <w:pPr>
              <w:widowControl w:val="0"/>
              <w:autoSpaceDE w:val="0"/>
              <w:autoSpaceDN w:val="0"/>
              <w:adjustRightInd w:val="0"/>
            </w:pPr>
            <w:r>
              <w:t xml:space="preserve">Принят </w:t>
            </w:r>
            <w:r w:rsidR="00E43CB8">
              <w:t>Собранием депутатов</w:t>
            </w:r>
          </w:p>
          <w:p w:rsidR="00D503FE" w:rsidRDefault="00E43CB8">
            <w:pPr>
              <w:widowControl w:val="0"/>
              <w:autoSpaceDE w:val="0"/>
              <w:autoSpaceDN w:val="0"/>
              <w:adjustRightInd w:val="0"/>
            </w:pPr>
            <w:r>
              <w:t>Ненецкого автономного округа</w:t>
            </w:r>
          </w:p>
        </w:tc>
        <w:tc>
          <w:tcPr>
            <w:tcW w:w="4643" w:type="dxa"/>
            <w:hideMark/>
          </w:tcPr>
          <w:p w:rsidR="00E43CB8" w:rsidRDefault="00E43CB8" w:rsidP="00D503FE">
            <w:pPr>
              <w:widowControl w:val="0"/>
              <w:autoSpaceDE w:val="0"/>
              <w:autoSpaceDN w:val="0"/>
              <w:adjustRightInd w:val="0"/>
              <w:ind w:right="-2"/>
              <w:jc w:val="right"/>
            </w:pPr>
          </w:p>
          <w:p w:rsidR="00D503FE" w:rsidRDefault="00B2363B" w:rsidP="00B2363B">
            <w:pPr>
              <w:widowControl w:val="0"/>
              <w:autoSpaceDE w:val="0"/>
              <w:autoSpaceDN w:val="0"/>
              <w:adjustRightInd w:val="0"/>
              <w:ind w:right="-2"/>
              <w:jc w:val="right"/>
            </w:pPr>
            <w:r>
              <w:t>21</w:t>
            </w:r>
            <w:r w:rsidR="00D503FE">
              <w:t xml:space="preserve"> </w:t>
            </w:r>
            <w:r>
              <w:t>ок</w:t>
            </w:r>
            <w:r w:rsidR="0098226A">
              <w:t>тября</w:t>
            </w:r>
            <w:r w:rsidR="00D503FE">
              <w:t xml:space="preserve"> 202</w:t>
            </w:r>
            <w:r w:rsidR="00427A0C">
              <w:t>5</w:t>
            </w:r>
            <w:r w:rsidR="00D503FE">
              <w:t xml:space="preserve"> года</w:t>
            </w:r>
          </w:p>
        </w:tc>
      </w:tr>
    </w:tbl>
    <w:p w:rsidR="004C62A6" w:rsidRDefault="004C62A6" w:rsidP="0083267F">
      <w:pPr>
        <w:widowControl w:val="0"/>
        <w:spacing w:before="400"/>
        <w:ind w:firstLine="709"/>
        <w:jc w:val="both"/>
        <w:rPr>
          <w:b/>
        </w:rPr>
      </w:pPr>
      <w:r>
        <w:t>Статья 1.</w:t>
      </w:r>
      <w:r>
        <w:rPr>
          <w:b/>
        </w:rPr>
        <w:t xml:space="preserve"> Общие положения</w:t>
      </w:r>
    </w:p>
    <w:p w:rsidR="004C62A6" w:rsidRPr="0083267F" w:rsidRDefault="004C62A6" w:rsidP="004C62A6">
      <w:pPr>
        <w:widowControl w:val="0"/>
        <w:spacing w:line="240" w:lineRule="exact"/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Настоящий закон в соответствии со стать</w:t>
      </w:r>
      <w:r w:rsidR="0083267F">
        <w:t>ё</w:t>
      </w:r>
      <w:r>
        <w:t>й 37 Федерального закона</w:t>
      </w:r>
      <w:r w:rsidR="0011070C">
        <w:br/>
      </w:r>
      <w:r>
        <w:t>от 21 декабря 2021 года № 414-ФЗ «Об общих принципах организации публичной власти в субъектах Российской Федерации», Уставом Ненецкого автономного округа устанавливает правовое положение, задачи и полномочия Уполномоченного по правам коренных малочисленных народов Севера в Ненецком автономном округе (</w:t>
      </w:r>
      <w:r w:rsidR="00AF4FC6">
        <w:t>далее</w:t>
      </w:r>
      <w:r w:rsidR="00AF4FC6">
        <w:br/>
      </w:r>
      <w:r w:rsidR="0011070C">
        <w:t>также</w:t>
      </w:r>
      <w:r>
        <w:t xml:space="preserve"> – Уполномоченный), регулирует иные вопросы его деятельности.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 2. </w:t>
      </w:r>
      <w:r>
        <w:rPr>
          <w:b/>
        </w:rPr>
        <w:t>Правовая основа деятельности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Уполномоченный в своей деятельности руководствуется Конституцией Российской Федерации, федеральными конституционными законами, федеральными законами, общепризнанными принципами и нормами международного права и международными договорами Российской Федерации, иными нормативными правовыми актами Российской Федерации, Уставом Ненецкого автономного округа, настоящим законом и иными нормативными правовыми актами Ненецкого автономного округа.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 3. </w:t>
      </w:r>
      <w:r>
        <w:rPr>
          <w:b/>
        </w:rPr>
        <w:t>Учреждение должности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1. Должность Уполномоченного учреждается в целях обеспечения дополнительных гарантий государственной защиты прав и законных интересов коренных малочисленных народов Севера, проживающих на территории Ненецкого автономного округа (далее – коренные малочисленные народы).</w:t>
      </w:r>
    </w:p>
    <w:p w:rsidR="004C62A6" w:rsidRDefault="004C62A6" w:rsidP="004C62A6">
      <w:pPr>
        <w:ind w:firstLine="709"/>
        <w:jc w:val="both"/>
      </w:pPr>
      <w:bookmarkStart w:id="0" w:name="sub_22"/>
      <w:r>
        <w:t>2. Должность Уполномоченного является государственной должностью Ненецкого автономного округа.</w:t>
      </w:r>
    </w:p>
    <w:p w:rsidR="004C62A6" w:rsidRDefault="004C62A6" w:rsidP="004C62A6">
      <w:pPr>
        <w:ind w:firstLine="709"/>
        <w:jc w:val="both"/>
      </w:pPr>
      <w:bookmarkStart w:id="1" w:name="sub_23"/>
      <w:bookmarkEnd w:id="0"/>
      <w:r>
        <w:t>3. Деятельность Уполномоченного основывается на принципах справедливости, гуманности, законности, гласности, беспристрастности.</w:t>
      </w:r>
    </w:p>
    <w:p w:rsidR="004C62A6" w:rsidRDefault="004C62A6" w:rsidP="004C62A6">
      <w:pPr>
        <w:ind w:firstLine="709"/>
        <w:jc w:val="both"/>
      </w:pPr>
      <w:bookmarkStart w:id="2" w:name="sub_24"/>
      <w:bookmarkEnd w:id="1"/>
      <w:r>
        <w:lastRenderedPageBreak/>
        <w:t>4. Деятельность Уполномоченного дополняет существующие средства защиты прав и законных интересов коренных малочисленных народов, не отменяет и не влеч</w:t>
      </w:r>
      <w:r w:rsidR="00DA3F4C">
        <w:t>ё</w:t>
      </w:r>
      <w:r>
        <w:t>т пересмотра компетенции государственных органов, обеспечивающих защиту и восстановление нарушенных прав и законных интересов коренных малочисленных народов.</w:t>
      </w:r>
    </w:p>
    <w:p w:rsidR="004C62A6" w:rsidRDefault="004C62A6" w:rsidP="004C62A6">
      <w:pPr>
        <w:ind w:firstLine="709"/>
        <w:jc w:val="both"/>
      </w:pPr>
      <w:bookmarkStart w:id="3" w:name="sub_25"/>
      <w:bookmarkEnd w:id="2"/>
      <w:r>
        <w:t>5. Уполномоченный при осуществлении своих полномочий независим от каких-либо государственных органов, органов местного самоуправления, их должностных лиц. Уполномоченный подотч</w:t>
      </w:r>
      <w:r w:rsidR="00DA3F4C">
        <w:t>ё</w:t>
      </w:r>
      <w:r>
        <w:t>тен губернатору Ненецкого автономного округа (далее – губернатор округа).</w:t>
      </w:r>
    </w:p>
    <w:p w:rsidR="004C62A6" w:rsidRPr="000C755A" w:rsidRDefault="004C62A6" w:rsidP="004C62A6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>
        <w:t>6. Уполномоченный имеет служебное удостоверение, являющееся документом, подтверждающим полномочия Уполномоченного</w:t>
      </w:r>
      <w:r w:rsidRPr="004C62A6">
        <w:t>,</w:t>
      </w:r>
      <w:r>
        <w:rPr>
          <w:sz w:val="18"/>
          <w:szCs w:val="18"/>
        </w:rPr>
        <w:t xml:space="preserve"> </w:t>
      </w:r>
      <w:r w:rsidRPr="004C62A6">
        <w:t>оформляемым</w:t>
      </w:r>
      <w:r w:rsidRPr="004C62A6">
        <w:rPr>
          <w:sz w:val="18"/>
          <w:szCs w:val="18"/>
        </w:rPr>
        <w:t xml:space="preserve"> </w:t>
      </w:r>
      <w:r w:rsidRPr="004C62A6">
        <w:t>в соответствии с Положением, предусмотренным пунктом 1 части 2 статьи 8.2 закона Ненецкого автономного округа от 6 января 2005 года № 538-оз «О статусе лиц, замещающих государственные должности Ненецкого автономного округа».</w:t>
      </w:r>
    </w:p>
    <w:bookmarkEnd w:id="3"/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 4. </w:t>
      </w:r>
      <w:r>
        <w:rPr>
          <w:b/>
        </w:rPr>
        <w:t>Требования, предъявляемые к кандидату на должность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На должность Уполномоченного может быть назначен гражданин Российской Федерации, достигший возраста 30 лет, постоянно проживающий в </w:t>
      </w:r>
      <w:r w:rsidRPr="004C62A6">
        <w:t>Ненецком автономном округе</w:t>
      </w:r>
      <w:r>
        <w:t>, не имеющий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имеющий высшее образование и обладающий познаниями в области обеспечения самобытного социально-экономического и культурного развития коренных малочисленных народов, защиты их исконной среды обитания, традиционного образа жизни, хозяйственной деятельности и промыслов, а также имеющий опыт работы по защите прав и законных интересов коренных малочисленных народов.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  <w:rPr>
          <w:b/>
        </w:rPr>
      </w:pPr>
      <w:r>
        <w:t xml:space="preserve">Статья 5. </w:t>
      </w:r>
      <w:r>
        <w:rPr>
          <w:b/>
        </w:rPr>
        <w:t>Назначение на должность Уполномоченного</w:t>
      </w:r>
    </w:p>
    <w:p w:rsidR="004C62A6" w:rsidRPr="0083267F" w:rsidRDefault="004C62A6" w:rsidP="004C62A6">
      <w:pPr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1. Назначение кандидата на должность Уполномоченного осуществляется губернатором округа</w:t>
      </w:r>
      <w:r w:rsidRPr="00516B22">
        <w:t>.</w:t>
      </w:r>
    </w:p>
    <w:p w:rsidR="004C62A6" w:rsidRDefault="004C62A6" w:rsidP="004C62A6">
      <w:pPr>
        <w:ind w:firstLine="709"/>
        <w:jc w:val="both"/>
      </w:pPr>
      <w:r>
        <w:t>Региональное общественное движение «Ассоциация ненецкого народа «Ясавэй» Ненецкого автономного округа вправе направить губернатору округа свои кандидатуры на должность Уполномоченного.</w:t>
      </w:r>
    </w:p>
    <w:p w:rsidR="004C62A6" w:rsidRDefault="004C62A6" w:rsidP="004C62A6">
      <w:pPr>
        <w:widowControl w:val="0"/>
        <w:ind w:firstLine="720"/>
        <w:jc w:val="both"/>
        <w:rPr>
          <w:rFonts w:ascii="XO Thames" w:hAnsi="XO Thames"/>
        </w:rPr>
      </w:pPr>
      <w:bookmarkStart w:id="4" w:name="sub_42"/>
      <w:bookmarkStart w:id="5" w:name="sub_305"/>
      <w:bookmarkEnd w:id="4"/>
      <w:r>
        <w:rPr>
          <w:rFonts w:ascii="XO Thames" w:hAnsi="XO Thames"/>
        </w:rPr>
        <w:t xml:space="preserve">2. Уполномоченный продолжает исполнять свои должностные обязанности </w:t>
      </w:r>
      <w:r>
        <w:rPr>
          <w:rFonts w:ascii="XO Thames" w:hAnsi="XO Thames"/>
        </w:rPr>
        <w:br/>
        <w:t>до вступления в должность вновь назначенного Уполномоченного, за исключением случая досрочного прекращения полномочий Уполномоченного.</w:t>
      </w:r>
      <w:bookmarkEnd w:id="5"/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  <w:rPr>
          <w:b/>
        </w:rPr>
      </w:pPr>
      <w:r>
        <w:t xml:space="preserve">Статья 6. </w:t>
      </w:r>
      <w:r>
        <w:rPr>
          <w:b/>
        </w:rPr>
        <w:t>Срок полномочий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1. Уполномоченный назначается на должность сроком на пять лет, исчисляемым со дня </w:t>
      </w:r>
      <w:r w:rsidRPr="004C62A6">
        <w:t>его</w:t>
      </w:r>
      <w:r>
        <w:t xml:space="preserve"> вступления в должность.</w:t>
      </w:r>
    </w:p>
    <w:p w:rsidR="004C62A6" w:rsidRDefault="004C62A6" w:rsidP="004C62A6">
      <w:pPr>
        <w:ind w:firstLine="709"/>
        <w:jc w:val="both"/>
      </w:pPr>
      <w:r>
        <w:t>2. Уполномоченный вступает в должность со дня его назначения на должность.</w:t>
      </w:r>
    </w:p>
    <w:p w:rsidR="004C62A6" w:rsidRDefault="004C62A6" w:rsidP="004C62A6">
      <w:pPr>
        <w:ind w:firstLine="709"/>
        <w:jc w:val="both"/>
      </w:pPr>
      <w:r>
        <w:t>3. Одно и то же лицо может занимать должность Уполномоченного не более двух сроков подряд.</w:t>
      </w:r>
    </w:p>
    <w:p w:rsidR="004C62A6" w:rsidRDefault="004C62A6" w:rsidP="004C62A6">
      <w:pPr>
        <w:ind w:firstLine="709"/>
        <w:jc w:val="both"/>
      </w:pPr>
      <w:bookmarkStart w:id="6" w:name="sub_603"/>
      <w:r>
        <w:t>4. Истечение срока полномочий губернатора округа или досрочное прекращение полномочий губернатора округа не влеч</w:t>
      </w:r>
      <w:r w:rsidR="00DA3F4C">
        <w:t>ё</w:t>
      </w:r>
      <w:r>
        <w:t>т прекращения полномочий Уполномоченного.</w:t>
      </w:r>
      <w:bookmarkEnd w:id="6"/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83267F" w:rsidRDefault="0083267F">
      <w:pPr>
        <w:spacing w:after="200" w:line="276" w:lineRule="auto"/>
      </w:pPr>
      <w:r>
        <w:br w:type="page"/>
      </w:r>
    </w:p>
    <w:p w:rsidR="004C62A6" w:rsidRDefault="004C62A6" w:rsidP="004C62A6">
      <w:pPr>
        <w:ind w:firstLine="709"/>
        <w:jc w:val="both"/>
      </w:pPr>
      <w:r>
        <w:t xml:space="preserve">Статья 7. </w:t>
      </w:r>
      <w:r>
        <w:rPr>
          <w:b/>
        </w:rPr>
        <w:t>Прекращение полномочий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1. Полномочия Уполномоченного прекращаются со дня вступления в должность вновь назначенного Уполномоченного, за исключением случаев досрочного прекращения полномочий, указанных в </w:t>
      </w:r>
      <w:r w:rsidRPr="004C62A6">
        <w:t>части</w:t>
      </w:r>
      <w:r>
        <w:t xml:space="preserve"> 2 настоящей статьи.</w:t>
      </w:r>
    </w:p>
    <w:p w:rsidR="004C62A6" w:rsidRDefault="004C62A6" w:rsidP="004C62A6">
      <w:pPr>
        <w:ind w:firstLine="709"/>
        <w:jc w:val="both"/>
      </w:pPr>
      <w:bookmarkStart w:id="7" w:name="sub_539"/>
      <w:r>
        <w:t>2. Полномочия Уполномоченного прекращаются досрочно в случае:</w:t>
      </w:r>
    </w:p>
    <w:p w:rsidR="004C62A6" w:rsidRDefault="004C62A6" w:rsidP="004C62A6">
      <w:pPr>
        <w:ind w:firstLine="709"/>
        <w:jc w:val="both"/>
      </w:pPr>
      <w:bookmarkStart w:id="8" w:name="sub_521"/>
      <w:bookmarkEnd w:id="7"/>
      <w:r>
        <w:t>1) его смерти;</w:t>
      </w:r>
    </w:p>
    <w:p w:rsidR="004C62A6" w:rsidRDefault="004C62A6" w:rsidP="004C62A6">
      <w:pPr>
        <w:ind w:firstLine="709"/>
        <w:jc w:val="both"/>
      </w:pPr>
      <w:bookmarkStart w:id="9" w:name="sub_522"/>
      <w:bookmarkEnd w:id="8"/>
      <w:r>
        <w:t xml:space="preserve">2) признания его судом недееспособным, ограниченно дееспособным </w:t>
      </w:r>
      <w:r>
        <w:br/>
        <w:t>или безвестно отсутствующим либо объявления его умершим;</w:t>
      </w:r>
    </w:p>
    <w:p w:rsidR="004C62A6" w:rsidRDefault="004C62A6" w:rsidP="004C62A6">
      <w:pPr>
        <w:ind w:firstLine="709"/>
        <w:jc w:val="both"/>
      </w:pPr>
      <w:bookmarkStart w:id="10" w:name="sub_523"/>
      <w:bookmarkEnd w:id="9"/>
      <w:r>
        <w:t>3) вступления в отношении него в законную силу обвинительного приговора суда;</w:t>
      </w:r>
    </w:p>
    <w:p w:rsidR="004C62A6" w:rsidRDefault="004C62A6" w:rsidP="004C62A6">
      <w:pPr>
        <w:ind w:firstLine="709"/>
        <w:jc w:val="both"/>
      </w:pPr>
      <w:bookmarkStart w:id="11" w:name="sub_524"/>
      <w:bookmarkEnd w:id="10"/>
      <w:r>
        <w:t xml:space="preserve">4) прекращения гражданства Российской Федерации или приобретения гражданства (подданства) иностранного государства либо получения вида </w:t>
      </w:r>
      <w:r>
        <w:br/>
        <w:t>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C62A6" w:rsidRDefault="004C62A6" w:rsidP="004C62A6">
      <w:pPr>
        <w:ind w:firstLine="709"/>
        <w:jc w:val="both"/>
      </w:pPr>
      <w:bookmarkStart w:id="12" w:name="sub_525"/>
      <w:bookmarkEnd w:id="11"/>
      <w:r>
        <w:t>5) его выезда за пределы Ненецкого автономного округа на постоянное место жительства;</w:t>
      </w:r>
    </w:p>
    <w:p w:rsidR="004C62A6" w:rsidRDefault="004C62A6" w:rsidP="004C62A6">
      <w:pPr>
        <w:ind w:firstLine="709"/>
        <w:jc w:val="both"/>
      </w:pPr>
      <w:bookmarkStart w:id="13" w:name="sub_526"/>
      <w:bookmarkEnd w:id="12"/>
      <w:r>
        <w:t>6) подачи им письменного заявления о сложении полномочий;</w:t>
      </w:r>
    </w:p>
    <w:p w:rsidR="004C62A6" w:rsidRDefault="004C62A6" w:rsidP="004C62A6">
      <w:pPr>
        <w:ind w:firstLine="709"/>
        <w:jc w:val="both"/>
      </w:pPr>
      <w:bookmarkStart w:id="14" w:name="sub_527"/>
      <w:bookmarkEnd w:id="13"/>
      <w:r>
        <w:t xml:space="preserve">7) его неспособности по состоянию здоровья, установленной в соответствии </w:t>
      </w:r>
      <w:r>
        <w:br/>
        <w:t>с медицинским заключением, или по иным причинам в течение длительного времени (не менее четыр</w:t>
      </w:r>
      <w:r w:rsidR="00DA3F4C">
        <w:t>ё</w:t>
      </w:r>
      <w:r>
        <w:t>х месяцев) исполнять свои обязанности;</w:t>
      </w:r>
    </w:p>
    <w:p w:rsidR="004C62A6" w:rsidRPr="004E322B" w:rsidRDefault="004C62A6" w:rsidP="004C62A6">
      <w:pPr>
        <w:ind w:firstLine="709"/>
        <w:jc w:val="both"/>
        <w:rPr>
          <w:b/>
          <w:i/>
        </w:rPr>
      </w:pPr>
      <w:bookmarkStart w:id="15" w:name="sub_528"/>
      <w:bookmarkEnd w:id="14"/>
      <w:r>
        <w:t>8) утраты доверия в случаях, предусмотренных стать</w:t>
      </w:r>
      <w:r w:rsidR="00DA3F4C">
        <w:t>ё</w:t>
      </w:r>
      <w:r>
        <w:t xml:space="preserve">й 13.1 Федерального закона </w:t>
      </w:r>
      <w:r w:rsidRPr="004C62A6">
        <w:t>от 25 декабря 2008 года № 273-ФЗ</w:t>
      </w:r>
      <w:r>
        <w:t xml:space="preserve"> «О противодействии коррупции», </w:t>
      </w:r>
      <w:r w:rsidRPr="004C62A6">
        <w:t>и в порядке, установленном частью 4 настоящей статьи;</w:t>
      </w:r>
    </w:p>
    <w:p w:rsidR="004C62A6" w:rsidRDefault="004C62A6" w:rsidP="004C62A6">
      <w:pPr>
        <w:ind w:firstLine="709"/>
        <w:jc w:val="both"/>
      </w:pPr>
      <w:bookmarkStart w:id="16" w:name="sub_529"/>
      <w:bookmarkEnd w:id="15"/>
      <w:r>
        <w:t>9) несоблюдения им иных требований, ограничений и запретов, установленных федеральными законами</w:t>
      </w:r>
      <w:r w:rsidRPr="004C62A6">
        <w:t>, настоящим законом и иными законами Ненецкого автономного округа</w:t>
      </w:r>
      <w:r>
        <w:t>.</w:t>
      </w:r>
    </w:p>
    <w:p w:rsidR="004C62A6" w:rsidRDefault="004C62A6" w:rsidP="004C62A6">
      <w:pPr>
        <w:ind w:firstLine="709"/>
        <w:jc w:val="both"/>
      </w:pPr>
      <w:bookmarkStart w:id="17" w:name="sub_540"/>
      <w:bookmarkEnd w:id="16"/>
      <w:r>
        <w:t>3. Решение о досрочном прекращении полномочий Уполномоченного принимается губернатором округа.</w:t>
      </w:r>
    </w:p>
    <w:p w:rsidR="004C62A6" w:rsidRPr="004C62A6" w:rsidRDefault="004C62A6" w:rsidP="004C62A6">
      <w:pPr>
        <w:ind w:firstLine="709"/>
        <w:jc w:val="both"/>
      </w:pPr>
      <w:r w:rsidRPr="004C62A6">
        <w:t>4. Освобождение Уполномоченного от должности в связи с утратой доверия осуществляется на основании материалов по результатам проверки, провед</w:t>
      </w:r>
      <w:r w:rsidR="00DA3F4C">
        <w:t>ё</w:t>
      </w:r>
      <w:r w:rsidRPr="004C62A6">
        <w:t>нной</w:t>
      </w:r>
      <w:r>
        <w:br/>
      </w:r>
      <w:r w:rsidRPr="004C62A6">
        <w:t>в порядке, установленном законом Ненецкого автономного округа от 18 мая 2010 года</w:t>
      </w:r>
      <w:r>
        <w:br/>
      </w:r>
      <w:r w:rsidRPr="004C62A6">
        <w:t>№ 27-оз «О проверке достоверности и полноты сведений, представляемых гражданами, претендующими на замещение государственных должностей Ненецкого автономного округа, и лицами, замещающими государственные должности Ненецкого автономного округа, и соблюдения ограничений лицами, замещающими государственные должности Ненецкого автономного округа», а в случае, если материалы по результатам проверки направлялись в комиссию по соблюдению требований к служебному (должностному) поведению лиц, замещающих государственные должности Ненецкого автономного округа в Администрации Ненецкого автономного округа и отдельные должности государственной гражданской службы Ненецкого автономного округа, и урегулированию конфликта интересов, и на основании рекомендации указанной комиссии.</w:t>
      </w:r>
    </w:p>
    <w:p w:rsidR="004C62A6" w:rsidRDefault="004C62A6" w:rsidP="004C62A6">
      <w:pPr>
        <w:ind w:firstLine="709"/>
        <w:jc w:val="both"/>
        <w:rPr>
          <w:b/>
          <w:i/>
        </w:rPr>
      </w:pPr>
      <w:r w:rsidRPr="004C62A6">
        <w:t>При принятии решения об освобождении от должности в связи с утратой доверия учитываются характер соверш</w:t>
      </w:r>
      <w:r w:rsidR="00DA3F4C">
        <w:t>ё</w:t>
      </w:r>
      <w:r w:rsidRPr="004C62A6">
        <w:t>нного Уполномоченным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4C62A6" w:rsidRPr="004C62A6" w:rsidRDefault="004C62A6" w:rsidP="004C62A6">
      <w:pPr>
        <w:ind w:firstLine="709"/>
        <w:jc w:val="both"/>
      </w:pPr>
      <w:r w:rsidRPr="004C62A6">
        <w:lastRenderedPageBreak/>
        <w:t>Освобождение Уполномоченного от должности в связи с утратой доверия осуществляется не позднее шести месяцев со дня поступления информации</w:t>
      </w:r>
      <w:r>
        <w:br/>
      </w:r>
      <w:r w:rsidRPr="004C62A6">
        <w:t>о совершении Уполномоченным коррупционного правонарушения, не считая периодов его временной нетрудоспособности, пребывания его в отпуске, других случаев отсутствия его на работе по уважительным причинам, проведения проверки</w:t>
      </w:r>
      <w:r>
        <w:br/>
      </w:r>
      <w:r w:rsidRPr="004C62A6">
        <w:t>и рассмотрения е</w:t>
      </w:r>
      <w:r w:rsidR="00DA3F4C">
        <w:t>ё</w:t>
      </w:r>
      <w:r w:rsidRPr="004C62A6">
        <w:t xml:space="preserve"> результатов комиссией по соблюдению требований к служебному (должностному) поведению лиц, замещающих государственные должности Ненецкого автономного округа в Администрации Ненецкого автономного округа и отдельные должности государственной гражданской службы Ненецкого автономного округа,</w:t>
      </w:r>
      <w:r>
        <w:br/>
      </w:r>
      <w:r w:rsidRPr="004C62A6">
        <w:t>и урегулированию конфликта интересов, и не позднее тр</w:t>
      </w:r>
      <w:r w:rsidR="00DA3F4C">
        <w:t>ё</w:t>
      </w:r>
      <w:r w:rsidRPr="004C62A6">
        <w:t>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4C62A6" w:rsidRPr="004C62A6" w:rsidRDefault="004C62A6" w:rsidP="004C62A6">
      <w:pPr>
        <w:ind w:firstLine="709"/>
        <w:jc w:val="both"/>
      </w:pPr>
      <w:r w:rsidRPr="004C62A6">
        <w:t>В решении губернатора округа об освобождении Уполномоченного</w:t>
      </w:r>
      <w:r>
        <w:br/>
      </w:r>
      <w:r w:rsidRPr="004C62A6">
        <w:t>от должности в связи с утратой доверия в качестве основания принятия такого решения указывается основание, предусмотренное стать</w:t>
      </w:r>
      <w:r w:rsidR="00DA3F4C">
        <w:t>ё</w:t>
      </w:r>
      <w:r w:rsidRPr="004C62A6">
        <w:t>й 13.1 Федерального закона</w:t>
      </w:r>
      <w:r>
        <w:br/>
      </w:r>
      <w:r w:rsidRPr="004C62A6">
        <w:t>от 25 декабря 2008 года № 273-ФЗ «О противодействии коррупции».</w:t>
      </w:r>
    </w:p>
    <w:p w:rsidR="004C62A6" w:rsidRPr="004C62A6" w:rsidRDefault="004C62A6" w:rsidP="004C62A6">
      <w:pPr>
        <w:ind w:firstLine="709"/>
        <w:jc w:val="both"/>
      </w:pPr>
      <w:r w:rsidRPr="004C62A6">
        <w:t>Копия правового акта губернатора округа об освобождении Уполномоченного от должности в связи с утратой доверия с указанием коррупционного правонарушения и нормативных правовых актов, положения которых им нарушены, вручается Уполномоченному под расписку в течение пяти дней со дня издания соответствующего акта.</w:t>
      </w:r>
    </w:p>
    <w:p w:rsidR="004C62A6" w:rsidRPr="004C62A6" w:rsidRDefault="004C62A6" w:rsidP="004C62A6">
      <w:pPr>
        <w:ind w:firstLine="709"/>
        <w:jc w:val="both"/>
      </w:pPr>
      <w:r w:rsidRPr="004C62A6">
        <w:t>Уполномоченный вправе обжаловать решение губернатора округа</w:t>
      </w:r>
      <w:r>
        <w:br/>
      </w:r>
      <w:r w:rsidRPr="004C62A6">
        <w:t>об освобождении от должности в связи с утратой доверия в установленном законодательством порядке.</w:t>
      </w:r>
    </w:p>
    <w:p w:rsidR="004C62A6" w:rsidRPr="004C62A6" w:rsidRDefault="004C62A6" w:rsidP="004C62A6">
      <w:pPr>
        <w:ind w:firstLine="709"/>
        <w:jc w:val="both"/>
      </w:pPr>
      <w:r w:rsidRPr="004C62A6">
        <w:t>Сведения о прекращении полномочий Уполномоченного в связи с утратой доверия за совершение коррупционного правонарушения включаются исполнительным органом Ненецкого автономного округа, уполномоченным Администрацией Ненецкого автономного округа, в реестр лиц, уволенных в связи с утратой доверия, предусмотренный стать</w:t>
      </w:r>
      <w:r w:rsidR="00DA3F4C">
        <w:t>ё</w:t>
      </w:r>
      <w:r w:rsidRPr="004C62A6">
        <w:t>й 15 Федерального закона от 25 декабря 2008 года № 273-ФЗ «О противодействии коррупции».</w:t>
      </w:r>
    </w:p>
    <w:p w:rsidR="004C62A6" w:rsidRDefault="004C62A6" w:rsidP="004C62A6">
      <w:pPr>
        <w:ind w:firstLine="709"/>
        <w:jc w:val="both"/>
      </w:pPr>
      <w:bookmarkStart w:id="18" w:name="sub_54"/>
      <w:bookmarkEnd w:id="17"/>
      <w:r w:rsidRPr="004C62A6">
        <w:t>5</w:t>
      </w:r>
      <w:r>
        <w:t>. </w:t>
      </w:r>
      <w:bookmarkStart w:id="19" w:name="sub_55"/>
      <w:bookmarkEnd w:id="18"/>
      <w:bookmarkEnd w:id="19"/>
      <w:r>
        <w:t>В случае досрочного прекращения полномочий Уполномоченного новый Уполномоченный должен быть назначен не позднее тр</w:t>
      </w:r>
      <w:r w:rsidR="00DA3F4C">
        <w:t>ё</w:t>
      </w:r>
      <w:r>
        <w:t>х месяцев со дня принятия решения о досрочном прекращении полномочий</w:t>
      </w:r>
      <w:r w:rsidRPr="00DB1723">
        <w:rPr>
          <w:b/>
          <w:i/>
        </w:rPr>
        <w:t xml:space="preserve"> </w:t>
      </w:r>
      <w:r w:rsidRPr="004C62A6">
        <w:t>предыдущего Уполномоченного</w:t>
      </w:r>
      <w:r>
        <w:t>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 8. </w:t>
      </w:r>
      <w:r>
        <w:rPr>
          <w:b/>
        </w:rPr>
        <w:t xml:space="preserve">Ограничения, запреты, обязанности и требования, связанные </w:t>
      </w:r>
      <w:r>
        <w:rPr>
          <w:b/>
        </w:rPr>
        <w:br/>
        <w:t>с замещением должности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1. На Уполномоченного распространяются ограничения и обязанности, установленные </w:t>
      </w:r>
      <w:r w:rsidRPr="004C62A6">
        <w:t>Федеральным законом от 25 декабря 2008 года № 273-ФЗ «О противодействии коррупции»,</w:t>
      </w:r>
      <w:r>
        <w:rPr>
          <w:b/>
          <w:i/>
        </w:rPr>
        <w:t xml:space="preserve"> </w:t>
      </w:r>
      <w:r w:rsidRPr="004C62A6">
        <w:t>другими</w:t>
      </w:r>
      <w:r>
        <w:rPr>
          <w:b/>
          <w:i/>
        </w:rPr>
        <w:t xml:space="preserve"> </w:t>
      </w:r>
      <w:r w:rsidRPr="004E322B">
        <w:t>федеральными законами</w:t>
      </w:r>
      <w:r w:rsidRPr="004C62A6">
        <w:t>,</w:t>
      </w:r>
      <w:r>
        <w:rPr>
          <w:b/>
          <w:i/>
        </w:rPr>
        <w:t xml:space="preserve"> </w:t>
      </w:r>
      <w:r w:rsidRPr="004C62A6">
        <w:t>законами Ненецкого автономного округа для лиц, замещающих государственные должности</w:t>
      </w:r>
      <w:r>
        <w:t>.</w:t>
      </w:r>
    </w:p>
    <w:p w:rsidR="004C62A6" w:rsidRDefault="004C62A6" w:rsidP="004C62A6">
      <w:pPr>
        <w:ind w:firstLine="709"/>
        <w:jc w:val="both"/>
      </w:pPr>
      <w:r>
        <w:t xml:space="preserve">2. Уполномоченный обязан прекратить деятельность, несовместимую с его статусом, не позднее </w:t>
      </w:r>
      <w:r w:rsidRPr="004C62A6">
        <w:t>четырнадцати</w:t>
      </w:r>
      <w:r>
        <w:rPr>
          <w:b/>
          <w:i/>
        </w:rPr>
        <w:t xml:space="preserve"> </w:t>
      </w:r>
      <w:r>
        <w:t>дней со дня назначения на должность.</w:t>
      </w:r>
    </w:p>
    <w:p w:rsidR="004C62A6" w:rsidRDefault="004C62A6" w:rsidP="004C62A6">
      <w:pPr>
        <w:ind w:firstLine="709"/>
        <w:jc w:val="both"/>
      </w:pPr>
      <w:r>
        <w:t>3. Если в течение срока, определ</w:t>
      </w:r>
      <w:r w:rsidR="00DA3F4C">
        <w:t>ё</w:t>
      </w:r>
      <w:r>
        <w:t xml:space="preserve">нного </w:t>
      </w:r>
      <w:r w:rsidRPr="004C62A6">
        <w:t>частью</w:t>
      </w:r>
      <w:r>
        <w:t xml:space="preserve"> 2 настоящей статьи, Уполномоченный не выполнит установленные требования, его полномочия прекращаются</w:t>
      </w:r>
      <w:r w:rsidRPr="004C62A6">
        <w:t>,</w:t>
      </w:r>
      <w:r>
        <w:t xml:space="preserve"> и губернатор округа назначает нового Уполномоченного в порядке, установленном стать</w:t>
      </w:r>
      <w:r w:rsidR="00DA3F4C">
        <w:t>ё</w:t>
      </w:r>
      <w:r>
        <w:t>й 5 настоящего закона</w:t>
      </w:r>
      <w:r w:rsidRPr="004C62A6">
        <w:t>, с уч</w:t>
      </w:r>
      <w:r w:rsidR="00DA3F4C">
        <w:t>ё</w:t>
      </w:r>
      <w:r w:rsidRPr="004C62A6">
        <w:t>том положений части 5 статьи 7 настоящего закона</w:t>
      </w:r>
      <w:r>
        <w:t>.</w:t>
      </w:r>
    </w:p>
    <w:p w:rsidR="004C62A6" w:rsidRDefault="004C62A6" w:rsidP="004C62A6">
      <w:pPr>
        <w:ind w:firstLine="709"/>
        <w:jc w:val="both"/>
      </w:pPr>
      <w:r>
        <w:t xml:space="preserve">4. Уполномоченный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25 декабря 2008 года № 273-ФЗ «О противодействии коррупции» и другими </w:t>
      </w:r>
      <w:r>
        <w:lastRenderedPageBreak/>
        <w:t>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</w:t>
      </w:r>
      <w:r w:rsidR="00DA3F4C">
        <w:t>ё</w:t>
      </w:r>
      <w:r>
        <w:t>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Статья 9. </w:t>
      </w:r>
      <w:r>
        <w:rPr>
          <w:b/>
        </w:rPr>
        <w:t>Задачи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Задачами Уполномоченного являются:</w:t>
      </w:r>
    </w:p>
    <w:p w:rsidR="004C62A6" w:rsidRDefault="004C62A6" w:rsidP="004C62A6">
      <w:pPr>
        <w:ind w:firstLine="709"/>
        <w:jc w:val="both"/>
      </w:pPr>
      <w:bookmarkStart w:id="20" w:name="sub_71"/>
      <w:r>
        <w:t>1) обеспечение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bookmarkStart w:id="21" w:name="sub_72"/>
      <w:bookmarkEnd w:id="20"/>
      <w:r>
        <w:t xml:space="preserve">2) содействие деятельности органов государственной власти Ненецкого автономного округа и органов местного самоуправления муниципальных образований </w:t>
      </w:r>
      <w:r w:rsidRPr="004C62A6">
        <w:t>Ненецкого</w:t>
      </w:r>
      <w:r>
        <w:t xml:space="preserve"> автономного округа (далее – органы местного самоуправления), организаций, физических лиц в области обеспечения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bookmarkStart w:id="22" w:name="sub_73"/>
      <w:bookmarkEnd w:id="21"/>
      <w:r>
        <w:t>3) совершенствование механизма обеспечения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bookmarkStart w:id="23" w:name="sub_74"/>
      <w:bookmarkEnd w:id="22"/>
      <w:r>
        <w:t>4) внесение предложений по совершенствованию законодательства Ненецкого автономного округа в сфере обеспечения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bookmarkStart w:id="24" w:name="sub_75"/>
      <w:bookmarkEnd w:id="23"/>
      <w:r>
        <w:t>5) мониторинг и анализ эффективности мер, принимаемых на территории Ненецкого автономного округа, направленных на защиту прав и законных интересов коренных малочисленных народов, восстановление нарушенных прав и законных интересов коренных малочисленных народов;</w:t>
      </w:r>
      <w:bookmarkEnd w:id="24"/>
    </w:p>
    <w:p w:rsidR="004C62A6" w:rsidRDefault="004C62A6" w:rsidP="004C62A6">
      <w:pPr>
        <w:ind w:firstLine="709"/>
        <w:jc w:val="both"/>
      </w:pPr>
      <w:r>
        <w:t>6) правовое просвещение коренных малочисленных народов.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Статья 10. </w:t>
      </w:r>
      <w:r>
        <w:rPr>
          <w:b/>
        </w:rPr>
        <w:t>Полномочия и права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1. Уполномоченный в целях реализации возложенных на него задач:</w:t>
      </w:r>
    </w:p>
    <w:p w:rsidR="004C62A6" w:rsidRDefault="004C62A6" w:rsidP="004C62A6">
      <w:pPr>
        <w:ind w:firstLine="709"/>
        <w:jc w:val="both"/>
      </w:pPr>
      <w:r>
        <w:t xml:space="preserve">1) осуществляет мониторинг и анализ соблюдения прав и законных интересов коренных малочисленных народов, в том числе осуществляет сбор и изучение информации, содержащейся в получаемых от органов государственной власти Ненецкого автономного округа и органов местного самоуправления документах </w:t>
      </w:r>
      <w:r>
        <w:br/>
        <w:t xml:space="preserve">и материалах по вопросам обеспечения защиты прав и законных интересов коренных малочисленных народов, в обращениях организаций и физических лиц, а также </w:t>
      </w:r>
      <w:r>
        <w:br/>
        <w:t>в сообщениях средств массовой информации;</w:t>
      </w:r>
    </w:p>
    <w:p w:rsidR="004C62A6" w:rsidRDefault="004C62A6" w:rsidP="004C62A6">
      <w:pPr>
        <w:ind w:firstLine="709"/>
        <w:jc w:val="both"/>
      </w:pPr>
      <w:r>
        <w:t xml:space="preserve">2) самостоятельно или совместно с уполномоченными государственными органами и их должностными лицами проводит проверку информации, изложенной </w:t>
      </w:r>
      <w:r>
        <w:br/>
        <w:t xml:space="preserve">в обращении на имя Уполномоченного, содержащем жалобу, либо иной информации </w:t>
      </w:r>
      <w:r>
        <w:br/>
        <w:t>по вопросам, касающимся нарушения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r>
        <w:t xml:space="preserve">3) вносит в органы государственной власти Ненецкого автономного округа </w:t>
      </w:r>
      <w:r>
        <w:br/>
        <w:t>и органы местного самоуправления предложения по совершенствованию механизмов обеспечения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r>
        <w:t>4) осуществляет при</w:t>
      </w:r>
      <w:r w:rsidR="00DA3F4C">
        <w:t>ё</w:t>
      </w:r>
      <w:r>
        <w:t xml:space="preserve">м граждан, рассматривает обращения граждан по вопросам, касающимся нарушений прав и законных интересов коренных малочисленных народов, в порядке, установленном Федеральным законом </w:t>
      </w:r>
      <w:r w:rsidRPr="004C62A6">
        <w:t>от 2 мая 2006 года № 59-ФЗ</w:t>
      </w:r>
      <w:r>
        <w:br/>
        <w:t>«О порядке рассмотрения обращений граждан Российской Федерации»;</w:t>
      </w:r>
    </w:p>
    <w:p w:rsidR="004C62A6" w:rsidRDefault="004C62A6" w:rsidP="004C62A6">
      <w:pPr>
        <w:ind w:firstLine="709"/>
        <w:jc w:val="both"/>
      </w:pPr>
      <w:r>
        <w:t>5) осуществляет правовое просвещение, информирование граждан по вопросам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r>
        <w:t xml:space="preserve">6) принимает в пределах своих полномочий меры к урегулированию споров между представителями коренных малочисленных народов и органами </w:t>
      </w:r>
      <w:r>
        <w:lastRenderedPageBreak/>
        <w:t>государственной власти Ненецкого автономного округа, органами местного самоуправления, организациями;</w:t>
      </w:r>
    </w:p>
    <w:p w:rsidR="004C62A6" w:rsidRDefault="004C62A6" w:rsidP="004C62A6">
      <w:pPr>
        <w:ind w:firstLine="709"/>
        <w:jc w:val="both"/>
      </w:pPr>
      <w:r>
        <w:t xml:space="preserve">7) направляет в органы государственной власти Ненецкого автономного округа, органы местного самоуправления, организации, должностным лицам, в решениях </w:t>
      </w:r>
      <w:r>
        <w:br/>
        <w:t>или действиях (бездействии) которых усматривается нарушение прав и законных интересов коренных малочисленных народов, свои рекомендации относительно возможных и необходимых мер по восстановлению указанных прав;</w:t>
      </w:r>
    </w:p>
    <w:p w:rsidR="004C62A6" w:rsidRDefault="004C62A6" w:rsidP="004C62A6">
      <w:pPr>
        <w:ind w:firstLine="709"/>
        <w:jc w:val="both"/>
      </w:pPr>
      <w:r>
        <w:t xml:space="preserve">8) осуществляет иные полномочия, установленные федеральными законами </w:t>
      </w:r>
      <w:r>
        <w:br/>
        <w:t>и законами Ненецкого автономного округа.</w:t>
      </w:r>
    </w:p>
    <w:p w:rsidR="004C62A6" w:rsidRDefault="004C62A6" w:rsidP="004C62A6">
      <w:pPr>
        <w:ind w:firstLine="709"/>
        <w:jc w:val="both"/>
      </w:pPr>
      <w:r>
        <w:t>2. Уполномоченный имеет право:</w:t>
      </w:r>
    </w:p>
    <w:p w:rsidR="004C62A6" w:rsidRDefault="004C62A6" w:rsidP="004C62A6">
      <w:pPr>
        <w:ind w:firstLine="709"/>
        <w:jc w:val="both"/>
      </w:pPr>
      <w:r>
        <w:t xml:space="preserve">1) посещать органы государственной власти Ненецкого автономного округа </w:t>
      </w:r>
      <w:r>
        <w:br/>
        <w:t>и органы местного самоуправления;</w:t>
      </w:r>
    </w:p>
    <w:p w:rsidR="004C62A6" w:rsidRDefault="004C62A6" w:rsidP="004C62A6">
      <w:pPr>
        <w:ind w:firstLine="709"/>
        <w:jc w:val="both"/>
      </w:pPr>
      <w:r>
        <w:t>2) безотлагательно быть принятым по вопросам своей деятельности должностными лицами органов государственной власти Ненецкого автономного округа, органов местного самоуправления;</w:t>
      </w:r>
    </w:p>
    <w:p w:rsidR="004C62A6" w:rsidRDefault="004C62A6" w:rsidP="004C62A6">
      <w:pPr>
        <w:ind w:firstLine="709"/>
        <w:jc w:val="both"/>
      </w:pPr>
      <w:r>
        <w:t>3) запрашивать и получать в пределах своей компетенции необходимые сведения, документы, материалы и разъяснения от должностных лиц органов государственной власти Ненецкого автономного округа, органов местного самоуправления, организаций по вопросам соблюдения и защиты прав коренных малочисленных народов;</w:t>
      </w:r>
    </w:p>
    <w:p w:rsidR="004C62A6" w:rsidRDefault="004C62A6" w:rsidP="004C62A6">
      <w:pPr>
        <w:ind w:firstLine="709"/>
        <w:jc w:val="both"/>
      </w:pPr>
      <w:r>
        <w:t xml:space="preserve">4) обращаться к </w:t>
      </w:r>
      <w:bookmarkStart w:id="25" w:name="_Hlk211201545"/>
      <w:r>
        <w:t>Уполномоченному по правам человека в Российской Федерации</w:t>
      </w:r>
      <w:bookmarkEnd w:id="25"/>
      <w:r>
        <w:t xml:space="preserve">, </w:t>
      </w:r>
      <w:r w:rsidRPr="004C62A6">
        <w:t>Уполномоченному по правам реб</w:t>
      </w:r>
      <w:r w:rsidR="00DA3F4C">
        <w:t>ё</w:t>
      </w:r>
      <w:r w:rsidRPr="004C62A6">
        <w:t>нка в Российской Федерации,</w:t>
      </w:r>
      <w:r>
        <w:br/>
        <w:t>в государственные органы, органы местного самоуправления по вопросам, касающимся защиты прав и законных интересов коренных малочисленных народов;</w:t>
      </w:r>
    </w:p>
    <w:p w:rsidR="004C62A6" w:rsidRDefault="004C62A6" w:rsidP="004C62A6">
      <w:pPr>
        <w:ind w:firstLine="709"/>
        <w:jc w:val="both"/>
      </w:pPr>
      <w:r w:rsidRPr="004C62A6">
        <w:t>5</w:t>
      </w:r>
      <w:r>
        <w:t xml:space="preserve">) инициировать проведение общественных проверок и общественных экспертиз в соответствии с Федеральным законом </w:t>
      </w:r>
      <w:r w:rsidRPr="004C62A6">
        <w:t xml:space="preserve">от 21 июля 2014 года № 212-ФЗ </w:t>
      </w:r>
      <w:r>
        <w:t>«Об основах общественного контроля в Российской Федерации»;</w:t>
      </w:r>
    </w:p>
    <w:p w:rsidR="004C62A6" w:rsidRDefault="004C62A6" w:rsidP="004C62A6">
      <w:pPr>
        <w:ind w:firstLine="709"/>
        <w:jc w:val="both"/>
      </w:pPr>
      <w:r w:rsidRPr="004C62A6">
        <w:t>6</w:t>
      </w:r>
      <w:r>
        <w:t xml:space="preserve">) направлять губернатору округа, в Собрание депутатов </w:t>
      </w:r>
      <w:r w:rsidRPr="00C2525C">
        <w:t>Ненецкого автономного округа</w:t>
      </w:r>
      <w:r>
        <w:t xml:space="preserve">, исполнительные органы Ненецкого автономного округа и органы местного самоуправления мотивированные предложения об издании (принятии) нормативных правовых актов </w:t>
      </w:r>
      <w:r w:rsidRPr="004C62A6">
        <w:t>Ненецкого автономного округа</w:t>
      </w:r>
      <w:r>
        <w:t xml:space="preserve">, о внесении в нормативные правовые акты </w:t>
      </w:r>
      <w:r w:rsidRPr="004C62A6">
        <w:t>Ненецкого автономного округа</w:t>
      </w:r>
      <w:r>
        <w:t xml:space="preserve"> изменений, направленных на обеспечение реализации прав и законных интересов коренных малочисленных народов, о признании нормативных правовых актов утратившими силу или приостановлении их действия в случаях, если эти акты нарушают права и законные интересы коренных малочисленных народов;</w:t>
      </w:r>
    </w:p>
    <w:p w:rsidR="004C62A6" w:rsidRDefault="004C62A6" w:rsidP="004C62A6">
      <w:pPr>
        <w:ind w:firstLine="709"/>
        <w:jc w:val="both"/>
      </w:pPr>
      <w:r w:rsidRPr="004C62A6">
        <w:t>7</w:t>
      </w:r>
      <w:r>
        <w:t>) организовывать и проводить научно-практические конференции, круглые столы, конкурсы, семинары, совещания и иные публичные мероприятия по проблемам защиты прав коренных малочисленных народов;</w:t>
      </w:r>
    </w:p>
    <w:p w:rsidR="004C62A6" w:rsidRDefault="004C62A6" w:rsidP="004C62A6">
      <w:pPr>
        <w:ind w:firstLine="709"/>
        <w:jc w:val="both"/>
      </w:pPr>
      <w:r w:rsidRPr="004C62A6">
        <w:t>8</w:t>
      </w:r>
      <w:r>
        <w:t>) принимать участие в развитии межрегионального сотрудничества в области защиты прав коренных малочисленных народов;</w:t>
      </w:r>
    </w:p>
    <w:p w:rsidR="004C62A6" w:rsidRDefault="004C62A6" w:rsidP="004C62A6">
      <w:pPr>
        <w:ind w:firstLine="709"/>
        <w:jc w:val="both"/>
      </w:pPr>
      <w:r w:rsidRPr="004C62A6">
        <w:t>9</w:t>
      </w:r>
      <w:r>
        <w:t xml:space="preserve">) пользоваться иными правами, установленными федеральными законами </w:t>
      </w:r>
      <w:r>
        <w:br/>
        <w:t>и законами Ненецкого автономного округа.</w:t>
      </w:r>
    </w:p>
    <w:p w:rsidR="004C62A6" w:rsidRDefault="004C62A6" w:rsidP="004C62A6">
      <w:pPr>
        <w:ind w:firstLine="709"/>
        <w:jc w:val="both"/>
      </w:pPr>
      <w:r>
        <w:t xml:space="preserve">3. Уполномоченный при осуществлении своей деятельности взаимодействует </w:t>
      </w:r>
      <w:r>
        <w:br/>
        <w:t xml:space="preserve">с государственными органами, органами местного самоуправления, организациями, </w:t>
      </w:r>
      <w:r>
        <w:br/>
        <w:t>а также с уполномоченными по правам коренных малочисленных народов в субъектах Российской Федерации.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 11.</w:t>
      </w:r>
      <w:r>
        <w:rPr>
          <w:rFonts w:ascii="Times New Roman CYR" w:hAnsi="Times New Roman CYR"/>
        </w:rPr>
        <w:t xml:space="preserve"> </w:t>
      </w:r>
      <w:r>
        <w:rPr>
          <w:b/>
        </w:rPr>
        <w:t>Рассмотрение обращений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1. Должностные лица органов государственной власти Ненецкого автономного округа, органов местного самоуправления обязаны в пятнадцатидневный срок </w:t>
      </w:r>
      <w:r>
        <w:lastRenderedPageBreak/>
        <w:t>представить по запросу Уполномоченного сведения, документы и материалы, необходимые для осуществления его полномочий.</w:t>
      </w:r>
    </w:p>
    <w:p w:rsidR="004C62A6" w:rsidRDefault="004C62A6" w:rsidP="004C62A6">
      <w:pPr>
        <w:ind w:firstLine="709"/>
        <w:jc w:val="both"/>
      </w:pPr>
      <w:r>
        <w:t xml:space="preserve">2. Рекомендации Уполномоченного по вопросам, связанным с защитой прав коренных малочисленных народов, направляются должностным лицам органов государственной власти Ненецкого автономного округа, органов местного самоуправления, </w:t>
      </w:r>
      <w:r w:rsidRPr="004C62A6">
        <w:t>иных органов и</w:t>
      </w:r>
      <w:r>
        <w:t xml:space="preserve"> организаций, в компетенцию которых входит разрешение данных вопросов.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Статья 12. </w:t>
      </w:r>
      <w:r>
        <w:rPr>
          <w:b/>
        </w:rPr>
        <w:t>Доклады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1. Уполномоченный ежегодно не позднее 1 марта года, следующего за отч</w:t>
      </w:r>
      <w:r w:rsidR="00DA3F4C">
        <w:t>ё</w:t>
      </w:r>
      <w:r>
        <w:t>тным, направляет губернатору округа</w:t>
      </w:r>
      <w:r w:rsidRPr="004C62A6">
        <w:t>, в Собрание депутатов Ненецкого автономного округа</w:t>
      </w:r>
      <w:r>
        <w:t xml:space="preserve"> ежегодный доклад о результатах своей деятельности, содержащий в том числе оценку, выводы и рекомендации по обеспечению соблюдения прав и законных интересов коренных малочисленных народов на территории Ненецкого автономного округа, а также предложения о совершенствовании законодательства в части защиты прав коренных малочисленных народов (далее – ежегодный доклад Уполномоченного).</w:t>
      </w:r>
    </w:p>
    <w:p w:rsidR="004C62A6" w:rsidRDefault="004C62A6" w:rsidP="004C62A6">
      <w:pPr>
        <w:ind w:firstLine="709"/>
        <w:jc w:val="both"/>
      </w:pPr>
      <w:r>
        <w:t>2. Ежегодный доклад Уполномоченного заслушивается на заседании Администрации Ненецкого автономного округа.</w:t>
      </w:r>
    </w:p>
    <w:p w:rsidR="004C62A6" w:rsidRDefault="004C62A6" w:rsidP="004C62A6">
      <w:pPr>
        <w:ind w:firstLine="709"/>
        <w:jc w:val="both"/>
      </w:pPr>
      <w:r>
        <w:t xml:space="preserve">3. Уполномоченный может направлять губернатору округа, в Собрание депутатов </w:t>
      </w:r>
      <w:r w:rsidRPr="004C62A6">
        <w:t>Ненецкого автономного</w:t>
      </w:r>
      <w:r>
        <w:t xml:space="preserve"> округа доклады по отдельным вопросам нарушения прав и законных интересов коренных малочисленных народов.</w:t>
      </w:r>
    </w:p>
    <w:p w:rsidR="004C62A6" w:rsidRDefault="004C62A6" w:rsidP="004C62A6">
      <w:pPr>
        <w:ind w:firstLine="709"/>
        <w:jc w:val="both"/>
      </w:pPr>
      <w:r>
        <w:t xml:space="preserve">4. Ежегодный доклад Уполномоченного публикуется в средствах массовой информации и размещается на официальном сайте Уполномоченного </w:t>
      </w:r>
      <w:r>
        <w:br/>
        <w:t>в информационно-телекоммуникационной сети «Интернет».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 xml:space="preserve">Статья 13. </w:t>
      </w:r>
      <w:r>
        <w:rPr>
          <w:b/>
        </w:rPr>
        <w:t>Обеспечение деятельности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1. Обеспечение деятельности Уполномоченного, за исключением кадрового обеспечения, осуществляется государственным учреждением Ненецкого автономного округа, уполномоченным Администрацией Ненецкого автономного округа.</w:t>
      </w:r>
    </w:p>
    <w:p w:rsidR="004C62A6" w:rsidRDefault="004C62A6" w:rsidP="004C62A6">
      <w:pPr>
        <w:ind w:firstLine="709"/>
        <w:jc w:val="both"/>
      </w:pPr>
      <w:r>
        <w:t>Кадровое обеспечение Уполномоченного осуществляется исполнительным органом Ненецкого автономного округа, уполномоченным Администрацией Ненецкого автономного округа</w:t>
      </w:r>
    </w:p>
    <w:p w:rsidR="004C62A6" w:rsidRDefault="004C62A6" w:rsidP="004C62A6">
      <w:pPr>
        <w:ind w:firstLine="709"/>
        <w:jc w:val="both"/>
      </w:pPr>
      <w:r>
        <w:t>2. Финансовое и материальное обеспечение деятельности Уполномоченного осуществляется за сч</w:t>
      </w:r>
      <w:r w:rsidR="00DA3F4C">
        <w:t>ё</w:t>
      </w:r>
      <w:r>
        <w:t xml:space="preserve">т средств </w:t>
      </w:r>
      <w:r w:rsidRPr="004C62A6">
        <w:t>окружного</w:t>
      </w:r>
      <w:r>
        <w:t xml:space="preserve"> бюджета. </w:t>
      </w:r>
      <w:r w:rsidRPr="004C62A6">
        <w:t>Расходы на финансирование денежного содержания и иных выплат Уполномоченному предусматриваются в законе об окружном бюджете на очередной финансовый год и плановый период отдельной целевой стать</w:t>
      </w:r>
      <w:r w:rsidR="00DA3F4C">
        <w:t>ё</w:t>
      </w:r>
      <w:r w:rsidRPr="004C62A6">
        <w:t>й расходов.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 14.</w:t>
      </w:r>
      <w:r>
        <w:rPr>
          <w:rFonts w:ascii="Times New Roman CYR" w:hAnsi="Times New Roman CYR"/>
        </w:rPr>
        <w:t> </w:t>
      </w:r>
      <w:r>
        <w:rPr>
          <w:b/>
        </w:rPr>
        <w:t>Общественные помощники и общественные при</w:t>
      </w:r>
      <w:r w:rsidR="00DA3F4C">
        <w:rPr>
          <w:b/>
        </w:rPr>
        <w:t>ё</w:t>
      </w:r>
      <w:r>
        <w:rPr>
          <w:b/>
        </w:rPr>
        <w:t>мные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1. Уполномоченный вправе назначать общественных помощников Уполномоченного (далее – общественные помощники) и создавать общественные при</w:t>
      </w:r>
      <w:r w:rsidR="00DA3F4C">
        <w:t>ё</w:t>
      </w:r>
      <w:r>
        <w:t>мные Уполномоченного (далее – общественные при</w:t>
      </w:r>
      <w:r w:rsidR="00DA3F4C">
        <w:t>ё</w:t>
      </w:r>
      <w:r>
        <w:t>мные) на территории Ненецкого автономного округа.</w:t>
      </w:r>
    </w:p>
    <w:p w:rsidR="004C62A6" w:rsidRDefault="004C62A6" w:rsidP="004C62A6">
      <w:pPr>
        <w:ind w:firstLine="709"/>
        <w:jc w:val="both"/>
      </w:pPr>
      <w:bookmarkStart w:id="26" w:name="sub_122"/>
      <w:r>
        <w:t>2. Общественные помощники и общественные при</w:t>
      </w:r>
      <w:r w:rsidR="00DA3F4C">
        <w:t>ё</w:t>
      </w:r>
      <w:r>
        <w:t>мные осуществляют свою деятельность на общественных началах.</w:t>
      </w:r>
    </w:p>
    <w:p w:rsidR="004C62A6" w:rsidRDefault="004C62A6" w:rsidP="004C62A6">
      <w:pPr>
        <w:ind w:firstLine="709"/>
        <w:jc w:val="both"/>
      </w:pPr>
      <w:bookmarkStart w:id="27" w:name="sub_123"/>
      <w:bookmarkEnd w:id="26"/>
      <w:r>
        <w:t>3. Положения об общественных помощниках и общественных при</w:t>
      </w:r>
      <w:r w:rsidR="00DA3F4C">
        <w:t>ё</w:t>
      </w:r>
      <w:r>
        <w:t>мных утверждаются Уполномоченным.</w:t>
      </w:r>
    </w:p>
    <w:p w:rsidR="004C62A6" w:rsidRDefault="004C62A6" w:rsidP="004C62A6">
      <w:pPr>
        <w:ind w:firstLine="709"/>
        <w:jc w:val="both"/>
      </w:pPr>
      <w:bookmarkStart w:id="28" w:name="sub_124"/>
      <w:bookmarkEnd w:id="27"/>
      <w:r>
        <w:lastRenderedPageBreak/>
        <w:t>4. Общественные помощники назначаются на срок полномочий Уполномоченного.</w:t>
      </w:r>
      <w:bookmarkEnd w:id="28"/>
    </w:p>
    <w:p w:rsidR="004C62A6" w:rsidRDefault="004C62A6" w:rsidP="004C62A6">
      <w:pPr>
        <w:ind w:firstLine="709"/>
        <w:jc w:val="both"/>
      </w:pPr>
      <w:r>
        <w:t>5. Общественным помощникам выда</w:t>
      </w:r>
      <w:r w:rsidR="00DA3F4C">
        <w:t>ё</w:t>
      </w:r>
      <w:r>
        <w:t>тся соответствующее удостоверение, форма которого утверждается Уполномоченным.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>
        <w:t>Статья 15. </w:t>
      </w:r>
      <w:r>
        <w:rPr>
          <w:b/>
        </w:rPr>
        <w:t>Ответственность за воспрепятствование законной деятельности Уполномоченного</w:t>
      </w:r>
    </w:p>
    <w:p w:rsidR="004C62A6" w:rsidRPr="0083267F" w:rsidRDefault="004C62A6" w:rsidP="004C62A6">
      <w:pPr>
        <w:ind w:firstLine="709"/>
        <w:jc w:val="both"/>
        <w:rPr>
          <w:sz w:val="22"/>
          <w:szCs w:val="22"/>
        </w:rPr>
      </w:pPr>
    </w:p>
    <w:p w:rsidR="004C62A6" w:rsidRDefault="004C62A6" w:rsidP="004C62A6">
      <w:pPr>
        <w:ind w:firstLine="709"/>
        <w:jc w:val="both"/>
      </w:pPr>
      <w:r w:rsidRPr="004C62A6">
        <w:t>Вмешательство в законную деятельность Уполномоченного с целью повлиять на его решение, неисполнение должностными лицами требований и обязанностей, установленных законодательством Российской Федерации, законодательством Ненецкого автономного округа, или воспрепятствование законной деятельности Уполномоченного в иной форме влеч</w:t>
      </w:r>
      <w:r w:rsidR="00DA3F4C">
        <w:t>ё</w:t>
      </w:r>
      <w:r w:rsidRPr="004C62A6">
        <w:t>т ответственность, установленную законодательством Российской Федерации и законодательством Ненецкого автономного округа.</w:t>
      </w:r>
    </w:p>
    <w:p w:rsidR="004C62A6" w:rsidRDefault="004C62A6" w:rsidP="0083267F">
      <w:pPr>
        <w:spacing w:before="220"/>
        <w:ind w:firstLine="709"/>
        <w:jc w:val="both"/>
      </w:pPr>
      <w:r>
        <w:t>Статья </w:t>
      </w:r>
      <w:r w:rsidRPr="004C62A6">
        <w:t>16</w:t>
      </w:r>
      <w:r>
        <w:t>. </w:t>
      </w:r>
      <w:r>
        <w:rPr>
          <w:b/>
        </w:rPr>
        <w:t xml:space="preserve">О внесении изменений в закон Ненецкого автономного округа </w:t>
      </w:r>
      <w:r>
        <w:rPr>
          <w:b/>
        </w:rPr>
        <w:br/>
        <w:t>«Об административных правонарушениях»</w:t>
      </w:r>
    </w:p>
    <w:p w:rsidR="004C62A6" w:rsidRDefault="004C62A6" w:rsidP="0083267F">
      <w:pPr>
        <w:spacing w:before="220"/>
        <w:ind w:firstLine="709"/>
        <w:jc w:val="both"/>
      </w:pPr>
      <w:r>
        <w:t>Внести в закон Ненецкого автономного округа от 29 июня 2002 года № 366-оз «Об административных правонарушениях» (в редакции закона округа</w:t>
      </w:r>
      <w:r w:rsidR="00E87FA1">
        <w:br/>
      </w:r>
      <w:r>
        <w:t xml:space="preserve">от 3 июня 2025 года № 110-оз) следующие изменения: </w:t>
      </w:r>
    </w:p>
    <w:p w:rsidR="004C62A6" w:rsidRDefault="004C62A6" w:rsidP="0083267F">
      <w:pPr>
        <w:spacing w:before="220"/>
        <w:ind w:firstLine="709"/>
        <w:jc w:val="both"/>
      </w:pPr>
      <w:r>
        <w:t>1) в стать</w:t>
      </w:r>
      <w:r w:rsidRPr="00E87FA1">
        <w:t>е</w:t>
      </w:r>
      <w:r>
        <w:rPr>
          <w:sz w:val="18"/>
        </w:rPr>
        <w:t xml:space="preserve"> </w:t>
      </w:r>
      <w:r>
        <w:t>7.1.10:</w:t>
      </w:r>
    </w:p>
    <w:p w:rsidR="004C62A6" w:rsidRPr="00E87FA1" w:rsidRDefault="004C62A6" w:rsidP="004C62A6">
      <w:pPr>
        <w:ind w:firstLine="709"/>
        <w:jc w:val="both"/>
      </w:pPr>
      <w:r w:rsidRPr="00E87FA1">
        <w:t>а) в части 1 слова «с целью повлиять на его» заменить словами «или Уполномоченного по правам коренных малочисленных народов Севера в Ненецком автономном округе с целью повлиять на их»;</w:t>
      </w:r>
    </w:p>
    <w:p w:rsidR="004C62A6" w:rsidRPr="00E87FA1" w:rsidRDefault="004C62A6" w:rsidP="004C62A6">
      <w:pPr>
        <w:ind w:firstLine="709"/>
        <w:jc w:val="both"/>
      </w:pPr>
      <w:r w:rsidRPr="00E87FA1">
        <w:t>б) в части 2 слова «либо воспрепятствование его» заменить словами «или Уполномоченного по правам коренных малочисленных народов Севера в Ненецком автономном округе либо воспрепятствование их»;</w:t>
      </w:r>
    </w:p>
    <w:p w:rsidR="004C62A6" w:rsidRDefault="004C62A6" w:rsidP="004C62A6">
      <w:pPr>
        <w:ind w:firstLine="709"/>
        <w:jc w:val="both"/>
      </w:pPr>
      <w:r w:rsidRPr="00E87FA1">
        <w:t>в) в части 3 слова «по его» заменить словами «или Уполномоченного по правам коренных малочисленных народов Севера в Ненецком автономном округе по их»</w:t>
      </w:r>
      <w:r>
        <w:t>;</w:t>
      </w:r>
    </w:p>
    <w:p w:rsidR="004C62A6" w:rsidRDefault="004C62A6" w:rsidP="0083267F">
      <w:pPr>
        <w:spacing w:before="220"/>
        <w:ind w:firstLine="709"/>
        <w:jc w:val="both"/>
      </w:pPr>
      <w:r>
        <w:t xml:space="preserve">2) пункт 5 части 2 статьи 11.3 после слов «Уполномоченного по защите прав предпринимателей в </w:t>
      </w:r>
      <w:r w:rsidRPr="00E87FA1">
        <w:t>Ненецком автономном</w:t>
      </w:r>
      <w:r>
        <w:rPr>
          <w:b/>
          <w:i/>
        </w:rPr>
        <w:t xml:space="preserve"> </w:t>
      </w:r>
      <w:r>
        <w:t xml:space="preserve">округе,» дополнить словами «Уполномоченного по правам коренных малочисленных народов Севера в </w:t>
      </w:r>
      <w:r w:rsidRPr="00E87FA1">
        <w:t>Ненецком автономном</w:t>
      </w:r>
      <w:r>
        <w:t xml:space="preserve"> округе,».</w:t>
      </w:r>
    </w:p>
    <w:p w:rsidR="004C62A6" w:rsidRDefault="004C62A6" w:rsidP="0083267F">
      <w:pPr>
        <w:spacing w:before="220"/>
        <w:ind w:firstLine="709"/>
        <w:jc w:val="both"/>
      </w:pPr>
      <w:r>
        <w:t>Статья </w:t>
      </w:r>
      <w:r w:rsidRPr="00E87FA1">
        <w:t>17</w:t>
      </w:r>
      <w:r>
        <w:t>. </w:t>
      </w:r>
      <w:r>
        <w:rPr>
          <w:b/>
        </w:rPr>
        <w:t xml:space="preserve">О внесении изменений в закон Ненецкого автономного округа </w:t>
      </w:r>
      <w:r>
        <w:rPr>
          <w:b/>
        </w:rPr>
        <w:br/>
        <w:t>«О статусе лиц, замещающих государственные должности Ненецкого автономного округа»</w:t>
      </w:r>
    </w:p>
    <w:p w:rsidR="004C62A6" w:rsidRDefault="004C62A6" w:rsidP="0083267F">
      <w:pPr>
        <w:spacing w:before="220"/>
        <w:ind w:firstLine="709"/>
        <w:jc w:val="both"/>
      </w:pPr>
      <w:r>
        <w:t xml:space="preserve">Внести в закон Ненецкого автономного округа от 6 января 2005 года № 538-оз «О статусе лиц, замещающих государственные должности Ненецкого автономного округа» (в редакции закона округа от </w:t>
      </w:r>
      <w:r w:rsidRPr="00E87FA1">
        <w:t>6 октября 2025 года № 132-оз</w:t>
      </w:r>
      <w:r>
        <w:t xml:space="preserve">) следующие изменения: </w:t>
      </w:r>
    </w:p>
    <w:p w:rsidR="004C62A6" w:rsidRDefault="004C62A6" w:rsidP="0083267F">
      <w:pPr>
        <w:spacing w:before="220"/>
        <w:ind w:firstLine="709"/>
        <w:jc w:val="both"/>
      </w:pPr>
      <w:r>
        <w:t>1) часть 2 статьи 2 дополнить пунктом 18 следующего содержания:</w:t>
      </w:r>
    </w:p>
    <w:p w:rsidR="004C62A6" w:rsidRDefault="004C62A6" w:rsidP="004C62A6">
      <w:pPr>
        <w:ind w:firstLine="709"/>
        <w:jc w:val="both"/>
      </w:pPr>
      <w:r>
        <w:t xml:space="preserve">«18) Уполномоченного по правам коренных малочисленных народов Севера </w:t>
      </w:r>
      <w:r>
        <w:br/>
        <w:t>в округе.»;</w:t>
      </w:r>
    </w:p>
    <w:p w:rsidR="004C62A6" w:rsidRDefault="004C62A6" w:rsidP="0083267F">
      <w:pPr>
        <w:spacing w:before="220"/>
        <w:ind w:firstLine="709"/>
        <w:jc w:val="both"/>
      </w:pPr>
      <w:r>
        <w:t>2) часть 2 статьи 3 после слов «Уполномоченного по защите прав предпринимателей в округе,» дополнить словами «Уполномоченного по правам коренных малочисленных народов Севера в округе,»;</w:t>
      </w:r>
    </w:p>
    <w:p w:rsidR="004C62A6" w:rsidRDefault="004C62A6" w:rsidP="0083267F">
      <w:pPr>
        <w:spacing w:before="220"/>
        <w:ind w:firstLine="709"/>
        <w:jc w:val="both"/>
      </w:pPr>
      <w:r>
        <w:lastRenderedPageBreak/>
        <w:t>3) в статье 4:</w:t>
      </w:r>
    </w:p>
    <w:p w:rsidR="004C62A6" w:rsidRDefault="004C62A6" w:rsidP="004C62A6">
      <w:pPr>
        <w:ind w:firstLine="709"/>
        <w:jc w:val="both"/>
      </w:pPr>
      <w:r>
        <w:t>а) часть 1 дополнить пунктом «и» следующего содержания:</w:t>
      </w:r>
    </w:p>
    <w:p w:rsidR="004C62A6" w:rsidRDefault="004C62A6" w:rsidP="004C62A6">
      <w:pPr>
        <w:ind w:firstLine="709"/>
        <w:jc w:val="both"/>
      </w:pPr>
      <w:r>
        <w:t xml:space="preserve">«и) для Уполномоченного по правам коренных малочисленных народов Севера </w:t>
      </w:r>
      <w:r>
        <w:br/>
        <w:t xml:space="preserve">в округе – назначение губернатором Ненецкого автономного округа в соответствии </w:t>
      </w:r>
      <w:r>
        <w:br/>
        <w:t xml:space="preserve">с законом </w:t>
      </w:r>
      <w:r w:rsidRPr="00E87FA1">
        <w:t>Ненецкого автономного округа</w:t>
      </w:r>
      <w:r>
        <w:t xml:space="preserve"> «Об Уполномоченном по правам коренных малочисленных народов Севера в Ненецком автономном округе и о внесении изменений в некоторые законы Ненецкого автономного округа» (далее – окружной закон «Об Уполномоченном по правам коренных малочисленных народов Севера в Ненецком автономном округе и о внесении изменений в некоторые законы Ненецкого автономного округа»).</w:t>
      </w:r>
      <w:r w:rsidRPr="00E87FA1">
        <w:t>»</w:t>
      </w:r>
      <w:r>
        <w:t>;</w:t>
      </w:r>
    </w:p>
    <w:p w:rsidR="004C62A6" w:rsidRDefault="004C62A6" w:rsidP="004C62A6">
      <w:pPr>
        <w:ind w:firstLine="709"/>
        <w:jc w:val="both"/>
      </w:pPr>
      <w:r>
        <w:t>б) дополнить частью 7.3 следующего содержания:</w:t>
      </w:r>
    </w:p>
    <w:p w:rsidR="004C62A6" w:rsidRDefault="004C62A6" w:rsidP="004C62A6">
      <w:pPr>
        <w:ind w:firstLine="709"/>
        <w:jc w:val="both"/>
      </w:pPr>
      <w:r>
        <w:t xml:space="preserve">«7.3. Уполномоченный по правам коренных малочисленных народов Севера </w:t>
      </w:r>
      <w:r>
        <w:br/>
        <w:t xml:space="preserve">в округе приступает к исполнению обязанностей со дня вступления его в должность </w:t>
      </w:r>
      <w:r>
        <w:br/>
        <w:t>в порядке, установленном окружным законом «Об Уполномоченном по правам коренных малочисленных народов Севера в Ненецком автономном округе и о внесении изменений в некоторые законы Ненецкого автономного округа».»;</w:t>
      </w:r>
    </w:p>
    <w:p w:rsidR="004C62A6" w:rsidRDefault="004C62A6" w:rsidP="0083267F">
      <w:pPr>
        <w:spacing w:before="220"/>
        <w:ind w:firstLine="709"/>
        <w:jc w:val="both"/>
      </w:pPr>
      <w:r>
        <w:t>4) статью 5.3 дополнить частью 5.3 следующего содержания:</w:t>
      </w:r>
    </w:p>
    <w:p w:rsidR="004C62A6" w:rsidRDefault="004C62A6" w:rsidP="004C62A6">
      <w:pPr>
        <w:ind w:firstLine="709"/>
        <w:jc w:val="both"/>
      </w:pPr>
      <w:r>
        <w:t xml:space="preserve">«5.3. Основания и порядок прекращения полномочий Уполномоченного </w:t>
      </w:r>
      <w:r>
        <w:br/>
        <w:t>по правам коренных малочисленных народов Севера в округе, в том числе досрочного прекращения его полномочий, определяются окружным законом «Об Уполномоченном по правам коренных малочисленных народов Севера в Ненецком автономном округе и о внесении изменений в некоторые законы Ненецкого автономного округа».»;</w:t>
      </w:r>
    </w:p>
    <w:p w:rsidR="004C62A6" w:rsidRDefault="004C62A6" w:rsidP="0083267F">
      <w:pPr>
        <w:spacing w:before="220"/>
        <w:ind w:firstLine="709"/>
        <w:jc w:val="both"/>
      </w:pPr>
      <w:r>
        <w:t>5) часть 3 статьи 6 после слов «Уполномоченного по защите прав предпринимателей в округе,» дополнить словами «Уполномоченного по правам коренных малочисленных народов Севера в округе,»;</w:t>
      </w:r>
    </w:p>
    <w:p w:rsidR="004C62A6" w:rsidRDefault="004C62A6" w:rsidP="0083267F">
      <w:pPr>
        <w:spacing w:before="220"/>
        <w:ind w:firstLine="709"/>
        <w:jc w:val="both"/>
      </w:pPr>
      <w:r w:rsidRPr="00E87FA1">
        <w:t>6) в части 4 статьи 8.1 цифры «17» заменить цифрами «17, 18»;</w:t>
      </w:r>
    </w:p>
    <w:p w:rsidR="004C62A6" w:rsidRDefault="004C62A6" w:rsidP="0083267F">
      <w:pPr>
        <w:spacing w:before="220"/>
        <w:ind w:firstLine="709"/>
        <w:jc w:val="both"/>
      </w:pPr>
      <w:r w:rsidRPr="00E87FA1">
        <w:t>7</w:t>
      </w:r>
      <w:r>
        <w:t>) пункт 1 части 2 статьи 8.2 после слов «Уполномоченного по защите прав предпринимателей в округе» дополнить словами «, Уполномоченного по правам коренных малочисленных народов Севера в округе»;</w:t>
      </w:r>
    </w:p>
    <w:p w:rsidR="004C62A6" w:rsidRDefault="004C62A6" w:rsidP="0083267F">
      <w:pPr>
        <w:spacing w:before="220"/>
        <w:ind w:firstLine="709"/>
        <w:jc w:val="both"/>
      </w:pPr>
      <w:r w:rsidRPr="00E87FA1">
        <w:t>8</w:t>
      </w:r>
      <w:r>
        <w:t>) пункт 9 части 6 статьи 9.1 после слов «Уполномоченного по защите прав предпринимателей в округе» дополнить словами «, Уполномоченного по правам коренных малочисленных народов Севера в округе»;</w:t>
      </w:r>
    </w:p>
    <w:p w:rsidR="004C62A6" w:rsidRDefault="004C62A6" w:rsidP="0083267F">
      <w:pPr>
        <w:spacing w:before="220"/>
        <w:ind w:firstLine="709"/>
        <w:jc w:val="both"/>
      </w:pPr>
      <w:r w:rsidRPr="00E87FA1">
        <w:t>9</w:t>
      </w:r>
      <w:r>
        <w:t>) часть 9 статьи 10.1 после слов «Уполномоченного по защите прав предпринимателей в округе» дополнить словами «, Уполномоченного по правам коренных малочисленных народов Севера в округе»;</w:t>
      </w:r>
    </w:p>
    <w:p w:rsidR="004C62A6" w:rsidRDefault="004C62A6" w:rsidP="0083267F">
      <w:pPr>
        <w:spacing w:before="220"/>
        <w:ind w:firstLine="709"/>
        <w:jc w:val="both"/>
      </w:pPr>
      <w:r w:rsidRPr="00E87FA1">
        <w:t>10</w:t>
      </w:r>
      <w:r>
        <w:t xml:space="preserve">) в </w:t>
      </w:r>
      <w:bookmarkStart w:id="29" w:name="_Hlk211206135"/>
      <w:r>
        <w:t>стать</w:t>
      </w:r>
      <w:bookmarkStart w:id="30" w:name="_Hlk211205173"/>
      <w:r w:rsidRPr="00E87FA1">
        <w:t>е</w:t>
      </w:r>
      <w:bookmarkEnd w:id="29"/>
      <w:r>
        <w:t xml:space="preserve"> </w:t>
      </w:r>
      <w:bookmarkEnd w:id="30"/>
      <w:r>
        <w:t>10.2:</w:t>
      </w:r>
    </w:p>
    <w:p w:rsidR="004C62A6" w:rsidRPr="00AD7861" w:rsidRDefault="004C62A6" w:rsidP="004C62A6">
      <w:pPr>
        <w:ind w:firstLine="709"/>
        <w:jc w:val="both"/>
      </w:pPr>
      <w:r w:rsidRPr="00E87FA1">
        <w:t>а) в</w:t>
      </w:r>
      <w:r>
        <w:rPr>
          <w:b/>
          <w:i/>
        </w:rPr>
        <w:t xml:space="preserve"> </w:t>
      </w:r>
      <w:r w:rsidRPr="00AD7861">
        <w:t>части 1 цифры «17» заменить цифрами «18»;</w:t>
      </w:r>
    </w:p>
    <w:p w:rsidR="004C62A6" w:rsidRPr="00E87FA1" w:rsidRDefault="004C62A6" w:rsidP="004C62A6">
      <w:pPr>
        <w:ind w:firstLine="709"/>
        <w:jc w:val="both"/>
      </w:pPr>
      <w:r w:rsidRPr="00E87FA1">
        <w:t>б) в части 5 цифры «17» заменить цифрами «18»;</w:t>
      </w:r>
    </w:p>
    <w:p w:rsidR="004C62A6" w:rsidRPr="00E87FA1" w:rsidRDefault="004C62A6" w:rsidP="004C62A6">
      <w:pPr>
        <w:ind w:firstLine="709"/>
        <w:jc w:val="both"/>
      </w:pPr>
      <w:r w:rsidRPr="00E87FA1">
        <w:t>в) в части 6 цифры «17» заменить цифрами «18»;</w:t>
      </w:r>
    </w:p>
    <w:p w:rsidR="004C62A6" w:rsidRDefault="004C62A6" w:rsidP="004C62A6">
      <w:pPr>
        <w:ind w:firstLine="709"/>
        <w:jc w:val="both"/>
        <w:rPr>
          <w:b/>
          <w:i/>
        </w:rPr>
      </w:pPr>
      <w:r w:rsidRPr="00E87FA1">
        <w:t>г) в части 7 цифры «17» заменить цифрами «18».</w:t>
      </w:r>
    </w:p>
    <w:p w:rsidR="004C62A6" w:rsidRDefault="004C62A6" w:rsidP="0083267F">
      <w:pPr>
        <w:spacing w:before="220"/>
        <w:ind w:firstLine="709"/>
        <w:jc w:val="both"/>
      </w:pPr>
      <w:r>
        <w:t>Статья </w:t>
      </w:r>
      <w:r w:rsidRPr="00E87FA1">
        <w:t>18</w:t>
      </w:r>
      <w:r>
        <w:t>. </w:t>
      </w:r>
      <w:r>
        <w:rPr>
          <w:b/>
        </w:rPr>
        <w:t xml:space="preserve">О внесении изменения в закон Ненецкого автономного округа </w:t>
      </w:r>
      <w:r>
        <w:rPr>
          <w:b/>
        </w:rPr>
        <w:br/>
        <w:t>«О воздушных перевозках и выполнении авиационных работ для обеспечения деятельности органов государственной власти Ненецкого автономного округа»</w:t>
      </w:r>
    </w:p>
    <w:p w:rsidR="004C62A6" w:rsidRDefault="004C62A6" w:rsidP="0083267F">
      <w:pPr>
        <w:spacing w:before="220"/>
        <w:ind w:firstLine="709"/>
        <w:jc w:val="both"/>
      </w:pPr>
      <w:r>
        <w:t>Внести в абзац четв</w:t>
      </w:r>
      <w:r w:rsidR="00DA3F4C">
        <w:t>ё</w:t>
      </w:r>
      <w:r>
        <w:t xml:space="preserve">ртый части 2 статьи 2 закона Ненецкого автономного округа от 4 июля 2007 года № 91-оз «О воздушных перевозках и выполнении </w:t>
      </w:r>
      <w:r>
        <w:lastRenderedPageBreak/>
        <w:t>авиационных работ для обеспечения деятельности органов государственной власти Ненецкого автономного округа» (в редакции закона округа от 15 июля 2013 года</w:t>
      </w:r>
      <w:r w:rsidR="00E87FA1">
        <w:br/>
      </w:r>
      <w:r>
        <w:t>№ 68-оз) изменение, дополнив после слов «Уполномоченного по защите прав предпринимателей в Ненецком автономном округе» словами «, Уполномоченного по правам коренных малочисленных народов Севера в Ненецком автономном округе».</w:t>
      </w:r>
    </w:p>
    <w:p w:rsidR="004C62A6" w:rsidRDefault="004C62A6" w:rsidP="0083267F">
      <w:pPr>
        <w:spacing w:before="220"/>
        <w:ind w:firstLine="709"/>
        <w:jc w:val="both"/>
      </w:pPr>
      <w:r>
        <w:t>Статья </w:t>
      </w:r>
      <w:r w:rsidRPr="00E87FA1">
        <w:t>19</w:t>
      </w:r>
      <w:r>
        <w:t>. </w:t>
      </w:r>
      <w:r>
        <w:rPr>
          <w:b/>
        </w:rPr>
        <w:t xml:space="preserve">О внесении изменений в закон Ненецкого автономного округа </w:t>
      </w:r>
      <w:r>
        <w:rPr>
          <w:b/>
        </w:rPr>
        <w:br/>
        <w:t>«О государственных информационных системах Ненецкого автономного округа»</w:t>
      </w:r>
    </w:p>
    <w:p w:rsidR="004C62A6" w:rsidRDefault="004C62A6" w:rsidP="0083267F">
      <w:pPr>
        <w:spacing w:before="220"/>
        <w:ind w:firstLine="709"/>
        <w:jc w:val="both"/>
      </w:pPr>
      <w:r>
        <w:t xml:space="preserve">Внести в закон Ненецкого автономного округа от 13 октября 2011 года № 71-оз «О государственных информационных системах Ненецкого автономного округа» </w:t>
      </w:r>
      <w:r>
        <w:br/>
        <w:t xml:space="preserve">(в редакции закона округа от 2 декабря 2024 года № 68-оз) следующие изменения: </w:t>
      </w:r>
    </w:p>
    <w:p w:rsidR="004C62A6" w:rsidRDefault="004C62A6" w:rsidP="0083267F">
      <w:pPr>
        <w:spacing w:before="220"/>
        <w:ind w:firstLine="709"/>
        <w:jc w:val="both"/>
      </w:pPr>
      <w:r>
        <w:t xml:space="preserve">1) в пункте 5 статьи 3 слова «и Уполномоченного по защите прав предпринимателей в Ненецком автономном округе» заменить словами </w:t>
      </w:r>
      <w:r>
        <w:br/>
        <w:t>«, Уполномоченного по защите прав предпринимателей в Ненецком автономном округе и Уполномоченного по правам коренных малочисленных народов Севера в Ненецком автономном округе»;</w:t>
      </w:r>
    </w:p>
    <w:p w:rsidR="004C62A6" w:rsidRDefault="004C62A6" w:rsidP="0083267F">
      <w:pPr>
        <w:spacing w:before="220"/>
        <w:ind w:firstLine="709"/>
        <w:jc w:val="both"/>
      </w:pPr>
      <w:r>
        <w:t>2) абзац четв</w:t>
      </w:r>
      <w:r w:rsidR="00DA3F4C">
        <w:t>ё</w:t>
      </w:r>
      <w:r>
        <w:t>ртый части 3 статьи 4 изложить в следующей редакции:</w:t>
      </w:r>
    </w:p>
    <w:p w:rsidR="004C62A6" w:rsidRDefault="004C62A6" w:rsidP="004C62A6">
      <w:pPr>
        <w:ind w:firstLine="709"/>
        <w:jc w:val="both"/>
      </w:pPr>
      <w:r>
        <w:t>«Заказчиком государственн</w:t>
      </w:r>
      <w:r w:rsidRPr="00E87FA1">
        <w:t>ых</w:t>
      </w:r>
      <w:r>
        <w:t xml:space="preserve">  информационн</w:t>
      </w:r>
      <w:r w:rsidRPr="00E87FA1">
        <w:t>ых</w:t>
      </w:r>
      <w:r>
        <w:t xml:space="preserve"> систем округа, создаваем</w:t>
      </w:r>
      <w:r w:rsidRPr="00E87FA1">
        <w:t>ых</w:t>
      </w:r>
      <w:r>
        <w:t xml:space="preserve"> для Уполномоченного по защите прав предпринимателей в Ненецком автономном округе и Уполномоченного по правам коренных малочисленных народов Севера</w:t>
      </w:r>
      <w:r w:rsidR="00E87FA1">
        <w:br/>
      </w:r>
      <w:r>
        <w:t>в Ненецком автономном округе, является государственное учреждение, уполномоченное Администрацией Ненецкого автономного округа на обеспечение деятельности Уполномоченного по защите прав предпринимателей в Ненецком автономном округе и Уполномоченного  по правам коренных малочисленных народов Севера в Ненецком автономном округе.».</w:t>
      </w:r>
    </w:p>
    <w:p w:rsidR="004C62A6" w:rsidRDefault="004C62A6" w:rsidP="0083267F">
      <w:pPr>
        <w:spacing w:before="220"/>
        <w:ind w:firstLine="709"/>
        <w:jc w:val="both"/>
      </w:pPr>
      <w:r>
        <w:t>Статья 20. </w:t>
      </w:r>
      <w:r>
        <w:rPr>
          <w:b/>
        </w:rPr>
        <w:t>О внесении изменени</w:t>
      </w:r>
      <w:r w:rsidR="00160820">
        <w:rPr>
          <w:b/>
        </w:rPr>
        <w:t>й</w:t>
      </w:r>
      <w:r>
        <w:rPr>
          <w:b/>
        </w:rPr>
        <w:t xml:space="preserve"> в закон Ненецкого автономного округа </w:t>
      </w:r>
      <w:r>
        <w:rPr>
          <w:b/>
        </w:rPr>
        <w:br/>
        <w:t>«О бесплатной юридической помощи в Ненецком автономном округе»</w:t>
      </w:r>
    </w:p>
    <w:p w:rsidR="004C62A6" w:rsidRDefault="004C62A6" w:rsidP="0083267F">
      <w:pPr>
        <w:spacing w:before="220"/>
        <w:ind w:firstLine="709"/>
        <w:jc w:val="both"/>
        <w:rPr>
          <w:b/>
          <w:i/>
        </w:rPr>
      </w:pPr>
      <w:r>
        <w:t xml:space="preserve">Внести в закон Ненецкого автономного округа от 29 декабря 2012 года № 119-оз «О бесплатной юридической помощи в Ненецком автономном округе» (в редакции закона округа от 24 февраля 2025 года № 90-оз) </w:t>
      </w:r>
      <w:r w:rsidRPr="00E87FA1">
        <w:t>следующие</w:t>
      </w:r>
      <w:r>
        <w:t xml:space="preserve"> изменени</w:t>
      </w:r>
      <w:r w:rsidRPr="00E87FA1">
        <w:t>я:</w:t>
      </w:r>
    </w:p>
    <w:p w:rsidR="004C62A6" w:rsidRPr="00E87FA1" w:rsidRDefault="004C62A6" w:rsidP="0083267F">
      <w:pPr>
        <w:spacing w:before="220"/>
        <w:ind w:firstLine="709"/>
        <w:jc w:val="both"/>
        <w:rPr>
          <w:rFonts w:ascii="XO Thames" w:hAnsi="XO Thames"/>
        </w:rPr>
      </w:pPr>
      <w:r w:rsidRPr="00E87FA1">
        <w:t>1)</w:t>
      </w:r>
      <w:r w:rsidRPr="00E87FA1">
        <w:rPr>
          <w:rFonts w:ascii="XO Thames" w:hAnsi="XO Thames"/>
        </w:rPr>
        <w:t> в пунктах 4 и 6 части 1 статьи 16 слова «в федеральном реестре инвалидов» заменить словами «в государственной информационной системе «Единая централизованная цифровая платформа в социальной сфере»»;</w:t>
      </w:r>
    </w:p>
    <w:p w:rsidR="004C62A6" w:rsidRDefault="004C62A6" w:rsidP="0083267F">
      <w:pPr>
        <w:spacing w:before="220"/>
        <w:ind w:firstLine="709"/>
        <w:jc w:val="both"/>
      </w:pPr>
      <w:r w:rsidRPr="00E87FA1">
        <w:rPr>
          <w:rFonts w:ascii="XO Thames" w:hAnsi="XO Thames"/>
        </w:rPr>
        <w:t>2) </w:t>
      </w:r>
      <w:r w:rsidRPr="00E87FA1">
        <w:t>часть 3 статьи 20</w:t>
      </w:r>
      <w:r w:rsidRPr="00B226B9">
        <w:t xml:space="preserve"> после слов</w:t>
      </w:r>
      <w:r>
        <w:rPr>
          <w:b/>
          <w:i/>
        </w:rPr>
        <w:t xml:space="preserve"> </w:t>
      </w:r>
      <w:r w:rsidRPr="00B226B9">
        <w:t>«Уполномоченному по защите прав предпринимателей в Ненецком автономном округе»</w:t>
      </w:r>
      <w:r>
        <w:rPr>
          <w:b/>
          <w:i/>
        </w:rPr>
        <w:t xml:space="preserve"> </w:t>
      </w:r>
      <w:r w:rsidRPr="00E87FA1">
        <w:t>дополнить</w:t>
      </w:r>
      <w:r w:rsidRPr="00B226B9">
        <w:t xml:space="preserve"> словами</w:t>
      </w:r>
      <w:r w:rsidR="00E87FA1">
        <w:br/>
      </w:r>
      <w:r w:rsidRPr="00B226B9">
        <w:t>«, Уполномоченному по правам коренных малочисленных народов Севера в Ненецком автономном округе».</w:t>
      </w:r>
    </w:p>
    <w:p w:rsidR="004C62A6" w:rsidRDefault="004C62A6" w:rsidP="00E87FA1">
      <w:pPr>
        <w:spacing w:before="220"/>
        <w:ind w:firstLine="709"/>
        <w:jc w:val="both"/>
      </w:pPr>
      <w:r>
        <w:t>Статья </w:t>
      </w:r>
      <w:r w:rsidRPr="00E87FA1">
        <w:t>21</w:t>
      </w:r>
      <w:r>
        <w:t>. </w:t>
      </w:r>
      <w:r>
        <w:rPr>
          <w:b/>
        </w:rPr>
        <w:t>О внесении изменени</w:t>
      </w:r>
      <w:r w:rsidR="00160820">
        <w:rPr>
          <w:b/>
        </w:rPr>
        <w:t>й</w:t>
      </w:r>
      <w:r>
        <w:rPr>
          <w:b/>
        </w:rPr>
        <w:t xml:space="preserve"> в закон Ненецкого автономного округа </w:t>
      </w:r>
      <w:r>
        <w:rPr>
          <w:b/>
        </w:rPr>
        <w:br/>
        <w:t>«Об отдельных вопросах формирования и деятельности Общественной палаты Ненецкого автономного округа»</w:t>
      </w:r>
    </w:p>
    <w:p w:rsidR="004C62A6" w:rsidRDefault="004C62A6" w:rsidP="00E87FA1">
      <w:pPr>
        <w:spacing w:before="220"/>
        <w:ind w:firstLine="709"/>
        <w:jc w:val="both"/>
      </w:pPr>
      <w:r>
        <w:t>Внести в закон Ненецкого автономного округа от 25 ноября 2016 года № 266-оз «Об отдельных вопросах формирования и деятельности Общественной палаты Ненецкого автономного округа» (в редакции закона округа от 2 июля 2024 года</w:t>
      </w:r>
      <w:r w:rsidR="00E87FA1">
        <w:br/>
      </w:r>
      <w:r>
        <w:t xml:space="preserve">№ 43-оз) </w:t>
      </w:r>
      <w:r w:rsidRPr="00E87FA1">
        <w:t>следующие</w:t>
      </w:r>
      <w:r>
        <w:t xml:space="preserve"> изменени</w:t>
      </w:r>
      <w:r w:rsidRPr="00E87FA1">
        <w:t>я:</w:t>
      </w:r>
    </w:p>
    <w:p w:rsidR="004C62A6" w:rsidRDefault="004C62A6" w:rsidP="00E87FA1">
      <w:pPr>
        <w:spacing w:before="220"/>
        <w:ind w:firstLine="709"/>
        <w:jc w:val="both"/>
      </w:pPr>
      <w:r w:rsidRPr="00E87FA1">
        <w:lastRenderedPageBreak/>
        <w:t>1)</w:t>
      </w:r>
      <w:r>
        <w:rPr>
          <w:rFonts w:ascii="XO Thames" w:hAnsi="XO Thames"/>
          <w:b/>
          <w:i/>
        </w:rPr>
        <w:t> </w:t>
      </w:r>
      <w:r w:rsidRPr="00B226B9">
        <w:t>в част</w:t>
      </w:r>
      <w:r w:rsidRPr="00E87FA1">
        <w:t>и</w:t>
      </w:r>
      <w:r w:rsidRPr="00B226B9">
        <w:t xml:space="preserve"> 2 статьи 6</w:t>
      </w:r>
      <w:r>
        <w:t xml:space="preserve"> </w:t>
      </w:r>
      <w:r w:rsidRPr="00B226B9">
        <w:t xml:space="preserve">слова «и Уполномоченный по защите прав предпринимателей в Ненецком автономном округе» </w:t>
      </w:r>
      <w:r w:rsidRPr="00E87FA1">
        <w:t>заменить</w:t>
      </w:r>
      <w:r w:rsidRPr="00B226B9">
        <w:t xml:space="preserve"> словами </w:t>
      </w:r>
      <w:r>
        <w:t xml:space="preserve">                                           </w:t>
      </w:r>
      <w:r w:rsidRPr="00B226B9">
        <w:t>«, Уполномоченный по защите прав предпринимателей в Ненецком автономном округе и Уполномоченный по правам коренных малочисленных народов Севе</w:t>
      </w:r>
      <w:r>
        <w:t>ра в Ненецком автономном округе</w:t>
      </w:r>
      <w:r w:rsidRPr="00B226B9">
        <w:t>»;</w:t>
      </w:r>
    </w:p>
    <w:p w:rsidR="004C62A6" w:rsidRPr="00E87FA1" w:rsidRDefault="004C62A6" w:rsidP="00E87FA1">
      <w:pPr>
        <w:spacing w:before="220"/>
        <w:ind w:firstLine="709"/>
        <w:jc w:val="both"/>
      </w:pPr>
      <w:r w:rsidRPr="00E87FA1">
        <w:t>2)</w:t>
      </w:r>
      <w:r w:rsidRPr="00E87FA1">
        <w:rPr>
          <w:rFonts w:ascii="XO Thames" w:hAnsi="XO Thames"/>
        </w:rPr>
        <w:t xml:space="preserve"> часть 2 статьи 9 </w:t>
      </w:r>
      <w:r w:rsidRPr="00E87FA1">
        <w:t>после слов «Уполномоченному по правам реб</w:t>
      </w:r>
      <w:r w:rsidR="00DA3F4C">
        <w:t>ё</w:t>
      </w:r>
      <w:r w:rsidRPr="00E87FA1">
        <w:t>нка в Ненецком автономном округе» дополнить словами «, Уполномоченному по правам коренных малочисленных народов Севера в Ненецком автономном округе».</w:t>
      </w:r>
    </w:p>
    <w:p w:rsidR="004C62A6" w:rsidRDefault="004C62A6" w:rsidP="00E87FA1">
      <w:pPr>
        <w:spacing w:before="220"/>
        <w:ind w:firstLine="709"/>
        <w:jc w:val="both"/>
      </w:pPr>
      <w:r>
        <w:t>Статья </w:t>
      </w:r>
      <w:r w:rsidRPr="00E87FA1">
        <w:t>22</w:t>
      </w:r>
      <w:r>
        <w:t>. </w:t>
      </w:r>
      <w:r>
        <w:rPr>
          <w:b/>
        </w:rPr>
        <w:t xml:space="preserve">О внесении изменения в закон Ненецкого автономного округа </w:t>
      </w:r>
      <w:r>
        <w:rPr>
          <w:b/>
        </w:rPr>
        <w:br/>
        <w:t>«Об оленеводстве в Ненецком автономном округе»</w:t>
      </w:r>
    </w:p>
    <w:p w:rsidR="004C62A6" w:rsidRPr="00B226B9" w:rsidRDefault="004C62A6" w:rsidP="00E87FA1">
      <w:pPr>
        <w:spacing w:before="220"/>
        <w:ind w:firstLine="709"/>
        <w:jc w:val="both"/>
      </w:pPr>
      <w:r>
        <w:t xml:space="preserve">Внести в статью 4.1 закона Ненецкого автономного округа от 6 декабря 2016 года № 275-оз «Об оленеводстве в Ненецком автономном округе» (в редакции закона округа от 6 октября 2025 года № 127-оз) изменение, </w:t>
      </w:r>
      <w:r w:rsidRPr="00E87FA1">
        <w:t>дополнив после слов «Администрацию Ненецкого автономного округа»</w:t>
      </w:r>
      <w:r>
        <w:rPr>
          <w:b/>
          <w:i/>
        </w:rPr>
        <w:t xml:space="preserve"> </w:t>
      </w:r>
      <w:r>
        <w:t xml:space="preserve">словами </w:t>
      </w:r>
      <w:r w:rsidRPr="00B226B9">
        <w:t>«,</w:t>
      </w:r>
      <w:r w:rsidR="00E87FA1">
        <w:t xml:space="preserve"> </w:t>
      </w:r>
      <w:r w:rsidRPr="00B226B9">
        <w:t>Уполномоченному по правам коренных малочисленных народов Севера в Ненецком автономном округе».</w:t>
      </w:r>
    </w:p>
    <w:p w:rsidR="004C62A6" w:rsidRDefault="004C62A6" w:rsidP="00E87FA1">
      <w:pPr>
        <w:widowControl w:val="0"/>
        <w:spacing w:before="220"/>
        <w:ind w:firstLine="709"/>
        <w:jc w:val="both"/>
        <w:rPr>
          <w:b/>
        </w:rPr>
      </w:pPr>
      <w:r>
        <w:t>Статья 23.</w:t>
      </w:r>
      <w:r>
        <w:rPr>
          <w:b/>
        </w:rPr>
        <w:t xml:space="preserve"> Вступление в силу настоящего закона</w:t>
      </w:r>
    </w:p>
    <w:p w:rsidR="004C62A6" w:rsidRDefault="004C62A6" w:rsidP="00E87FA1">
      <w:pPr>
        <w:spacing w:before="220"/>
        <w:ind w:firstLine="709"/>
        <w:jc w:val="both"/>
      </w:pPr>
      <w:r w:rsidRPr="00E87FA1">
        <w:t>1.</w:t>
      </w:r>
      <w:r>
        <w:t xml:space="preserve"> Настоящий закон</w:t>
      </w:r>
      <w:r w:rsidRPr="00E87FA1">
        <w:t>, за исключением пункта 1 статьи 20 настоящего закона,</w:t>
      </w:r>
      <w:r>
        <w:t xml:space="preserve"> вступает в силу с 1 января 2026 года, но не ранее чем по истечении десяти дней после дня его официального опубликования.</w:t>
      </w:r>
    </w:p>
    <w:p w:rsidR="004C62A6" w:rsidRPr="00E87FA1" w:rsidRDefault="004C62A6" w:rsidP="00C17571">
      <w:pPr>
        <w:shd w:val="clear" w:color="auto" w:fill="FFFFFF"/>
        <w:ind w:firstLine="709"/>
        <w:jc w:val="both"/>
      </w:pPr>
      <w:r w:rsidRPr="00E87FA1">
        <w:t>Пункт 1 статьи 20  настоящего закона вступает в силу со дня его официального опубликования.</w:t>
      </w:r>
    </w:p>
    <w:p w:rsidR="00741AC3" w:rsidRPr="00443DAD" w:rsidRDefault="004C62A6" w:rsidP="00C17571">
      <w:pPr>
        <w:shd w:val="clear" w:color="auto" w:fill="FFFFFF"/>
        <w:autoSpaceDE w:val="0"/>
        <w:autoSpaceDN w:val="0"/>
        <w:adjustRightInd w:val="0"/>
        <w:spacing w:after="880"/>
        <w:ind w:firstLine="709"/>
        <w:jc w:val="both"/>
      </w:pPr>
      <w:r w:rsidRPr="00C17571">
        <w:rPr>
          <w:shd w:val="clear" w:color="auto" w:fill="FFFFFF"/>
        </w:rPr>
        <w:t>2. Финансирование расходов, связанных с исполнением настоящего закона, осуществляется за сч</w:t>
      </w:r>
      <w:r w:rsidR="00DA3F4C" w:rsidRPr="00C17571">
        <w:rPr>
          <w:shd w:val="clear" w:color="auto" w:fill="FFFFFF"/>
        </w:rPr>
        <w:t>ё</w:t>
      </w:r>
      <w:r w:rsidRPr="00C17571">
        <w:rPr>
          <w:shd w:val="clear" w:color="auto" w:fill="FFFFFF"/>
        </w:rPr>
        <w:t>т средств окружного бюджета</w:t>
      </w:r>
      <w:r w:rsidR="001140BB" w:rsidRPr="00443DAD">
        <w:t>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41"/>
        <w:gridCol w:w="4529"/>
      </w:tblGrid>
      <w:tr w:rsidR="0098226A" w:rsidRPr="005276E4" w:rsidTr="00510F5F">
        <w:tc>
          <w:tcPr>
            <w:tcW w:w="4541" w:type="dxa"/>
          </w:tcPr>
          <w:p w:rsidR="0098226A" w:rsidRPr="00C17571" w:rsidRDefault="0098226A" w:rsidP="00510F5F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C17571">
              <w:rPr>
                <w:b/>
                <w:sz w:val="22"/>
                <w:szCs w:val="22"/>
              </w:rPr>
              <w:t>Председатель Собрания депутатов</w:t>
            </w:r>
          </w:p>
          <w:p w:rsidR="0098226A" w:rsidRPr="00C17571" w:rsidRDefault="0098226A" w:rsidP="00510F5F">
            <w:pPr>
              <w:widowControl w:val="0"/>
              <w:autoSpaceDE w:val="0"/>
              <w:autoSpaceDN w:val="0"/>
              <w:spacing w:after="1000"/>
              <w:rPr>
                <w:b/>
                <w:sz w:val="22"/>
                <w:szCs w:val="22"/>
              </w:rPr>
            </w:pPr>
            <w:r w:rsidRPr="00C17571">
              <w:rPr>
                <w:b/>
                <w:sz w:val="22"/>
                <w:szCs w:val="22"/>
              </w:rPr>
              <w:t>Ненецкого автономного округа</w:t>
            </w:r>
          </w:p>
          <w:p w:rsidR="0098226A" w:rsidRPr="00C17571" w:rsidRDefault="0098226A" w:rsidP="00510F5F">
            <w:pPr>
              <w:widowControl w:val="0"/>
              <w:tabs>
                <w:tab w:val="left" w:pos="3686"/>
              </w:tabs>
              <w:autoSpaceDE w:val="0"/>
              <w:autoSpaceDN w:val="0"/>
              <w:ind w:right="737"/>
              <w:jc w:val="right"/>
              <w:rPr>
                <w:b/>
                <w:sz w:val="22"/>
                <w:szCs w:val="22"/>
              </w:rPr>
            </w:pPr>
            <w:r w:rsidRPr="00C17571">
              <w:rPr>
                <w:b/>
                <w:sz w:val="22"/>
                <w:szCs w:val="22"/>
              </w:rPr>
              <w:t>А.П. Чурсанов</w:t>
            </w:r>
          </w:p>
        </w:tc>
        <w:tc>
          <w:tcPr>
            <w:tcW w:w="4529" w:type="dxa"/>
          </w:tcPr>
          <w:p w:rsidR="0098226A" w:rsidRPr="00C17571" w:rsidRDefault="0098226A" w:rsidP="00510F5F">
            <w:pPr>
              <w:widowControl w:val="0"/>
              <w:autoSpaceDE w:val="0"/>
              <w:autoSpaceDN w:val="0"/>
              <w:spacing w:after="1000"/>
              <w:ind w:left="1129"/>
              <w:rPr>
                <w:b/>
                <w:sz w:val="22"/>
                <w:szCs w:val="22"/>
              </w:rPr>
            </w:pPr>
            <w:r w:rsidRPr="00C17571">
              <w:rPr>
                <w:b/>
                <w:sz w:val="22"/>
                <w:szCs w:val="22"/>
              </w:rPr>
              <w:t>Губернатор Ненецкого автономного округа</w:t>
            </w:r>
          </w:p>
          <w:p w:rsidR="0098226A" w:rsidRPr="00C17571" w:rsidRDefault="0098226A" w:rsidP="0098226A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C17571">
              <w:rPr>
                <w:b/>
                <w:sz w:val="22"/>
                <w:szCs w:val="22"/>
              </w:rPr>
              <w:t>И.А. Гехт</w:t>
            </w:r>
          </w:p>
        </w:tc>
      </w:tr>
    </w:tbl>
    <w:p w:rsidR="004A02C2" w:rsidRDefault="004A02C2" w:rsidP="00E87FA1">
      <w:pPr>
        <w:spacing w:before="880"/>
      </w:pPr>
      <w:r>
        <w:t>г. Нарьян-Мар</w:t>
      </w:r>
    </w:p>
    <w:p w:rsidR="00CA56D0" w:rsidRDefault="004A5E5E" w:rsidP="00CA56D0">
      <w:r w:rsidRPr="004A5E5E">
        <w:t>«</w:t>
      </w:r>
      <w:r w:rsidR="0095374C">
        <w:t>22</w:t>
      </w:r>
      <w:r w:rsidRPr="004A5E5E">
        <w:t xml:space="preserve">» </w:t>
      </w:r>
      <w:r w:rsidR="0095374C">
        <w:t>октября</w:t>
      </w:r>
      <w:r w:rsidRPr="004A5E5E">
        <w:t xml:space="preserve"> 20</w:t>
      </w:r>
      <w:r w:rsidR="004669F5">
        <w:t>25</w:t>
      </w:r>
      <w:r w:rsidRPr="004A5E5E">
        <w:t xml:space="preserve"> года</w:t>
      </w:r>
    </w:p>
    <w:p w:rsidR="00FE36D2" w:rsidRDefault="00CA56D0" w:rsidP="00CA56D0">
      <w:pPr>
        <w:ind w:right="-2"/>
      </w:pPr>
      <w:r>
        <w:t xml:space="preserve">№ </w:t>
      </w:r>
      <w:r w:rsidR="00E87FA1">
        <w:t>139</w:t>
      </w:r>
      <w:r>
        <w:t>-оз</w:t>
      </w:r>
    </w:p>
    <w:sectPr w:rsidR="00FE36D2" w:rsidSect="00620E30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E20" w:rsidRDefault="00803E20" w:rsidP="00D503FE">
      <w:r>
        <w:separator/>
      </w:r>
    </w:p>
  </w:endnote>
  <w:endnote w:type="continuationSeparator" w:id="0">
    <w:p w:rsidR="00803E20" w:rsidRDefault="00803E20" w:rsidP="00D5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3FE" w:rsidRDefault="00510F5F" w:rsidP="00D503FE">
    <w:pPr>
      <w:pStyle w:val="aa"/>
      <w:jc w:val="center"/>
    </w:pPr>
    <w:fldSimple w:instr=" PAGE   \* MERGEFORMAT ">
      <w:r w:rsidR="00133D48">
        <w:rPr>
          <w:noProof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E20" w:rsidRDefault="00803E20" w:rsidP="00D503FE">
      <w:r>
        <w:separator/>
      </w:r>
    </w:p>
  </w:footnote>
  <w:footnote w:type="continuationSeparator" w:id="0">
    <w:p w:rsidR="00803E20" w:rsidRDefault="00803E20" w:rsidP="00D50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7942"/>
    <w:multiLevelType w:val="hybridMultilevel"/>
    <w:tmpl w:val="954878FA"/>
    <w:lvl w:ilvl="0" w:tplc="A9DE3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3F6BD4"/>
    <w:multiLevelType w:val="hybridMultilevel"/>
    <w:tmpl w:val="4B64C188"/>
    <w:lvl w:ilvl="0" w:tplc="9618868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941D23"/>
    <w:multiLevelType w:val="hybridMultilevel"/>
    <w:tmpl w:val="25C2CC96"/>
    <w:lvl w:ilvl="0" w:tplc="55CC03B8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6D013C7"/>
    <w:multiLevelType w:val="hybridMultilevel"/>
    <w:tmpl w:val="8FB8F6AA"/>
    <w:lvl w:ilvl="0" w:tplc="888011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E9"/>
    <w:rsid w:val="0000293E"/>
    <w:rsid w:val="00005247"/>
    <w:rsid w:val="0000636E"/>
    <w:rsid w:val="0000728E"/>
    <w:rsid w:val="000102BD"/>
    <w:rsid w:val="00010742"/>
    <w:rsid w:val="000116BB"/>
    <w:rsid w:val="00011CCA"/>
    <w:rsid w:val="00012A71"/>
    <w:rsid w:val="000131BF"/>
    <w:rsid w:val="000161CB"/>
    <w:rsid w:val="00022223"/>
    <w:rsid w:val="00023D0C"/>
    <w:rsid w:val="00023D5E"/>
    <w:rsid w:val="0002576D"/>
    <w:rsid w:val="00026D95"/>
    <w:rsid w:val="00027EBC"/>
    <w:rsid w:val="0003290B"/>
    <w:rsid w:val="0004474B"/>
    <w:rsid w:val="00047D62"/>
    <w:rsid w:val="000515BD"/>
    <w:rsid w:val="00056D76"/>
    <w:rsid w:val="00057955"/>
    <w:rsid w:val="00060E18"/>
    <w:rsid w:val="000628B4"/>
    <w:rsid w:val="00062909"/>
    <w:rsid w:val="00062BF1"/>
    <w:rsid w:val="00064BC5"/>
    <w:rsid w:val="000650D3"/>
    <w:rsid w:val="00066F91"/>
    <w:rsid w:val="00067F85"/>
    <w:rsid w:val="0007194D"/>
    <w:rsid w:val="00072A04"/>
    <w:rsid w:val="00074308"/>
    <w:rsid w:val="0007548D"/>
    <w:rsid w:val="0007558F"/>
    <w:rsid w:val="000773C2"/>
    <w:rsid w:val="00084A23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42A4"/>
    <w:rsid w:val="000A70AE"/>
    <w:rsid w:val="000B73B4"/>
    <w:rsid w:val="000C028F"/>
    <w:rsid w:val="000C137D"/>
    <w:rsid w:val="000C2CAD"/>
    <w:rsid w:val="000C36F6"/>
    <w:rsid w:val="000C39EF"/>
    <w:rsid w:val="000C4ABE"/>
    <w:rsid w:val="000C5698"/>
    <w:rsid w:val="000D07F0"/>
    <w:rsid w:val="000D2A32"/>
    <w:rsid w:val="000D2F11"/>
    <w:rsid w:val="000D356C"/>
    <w:rsid w:val="000D52E6"/>
    <w:rsid w:val="000E1D2A"/>
    <w:rsid w:val="000E2331"/>
    <w:rsid w:val="000E3D5F"/>
    <w:rsid w:val="000E58BC"/>
    <w:rsid w:val="000E6079"/>
    <w:rsid w:val="000E6B89"/>
    <w:rsid w:val="000F0CD9"/>
    <w:rsid w:val="000F2F30"/>
    <w:rsid w:val="000F486E"/>
    <w:rsid w:val="000F4DA9"/>
    <w:rsid w:val="000F557C"/>
    <w:rsid w:val="000F7991"/>
    <w:rsid w:val="0010153A"/>
    <w:rsid w:val="001024B1"/>
    <w:rsid w:val="001043B7"/>
    <w:rsid w:val="00106CC1"/>
    <w:rsid w:val="0011070C"/>
    <w:rsid w:val="001122CD"/>
    <w:rsid w:val="001140BB"/>
    <w:rsid w:val="001154F3"/>
    <w:rsid w:val="001161DE"/>
    <w:rsid w:val="00116439"/>
    <w:rsid w:val="00116D30"/>
    <w:rsid w:val="00126283"/>
    <w:rsid w:val="00130710"/>
    <w:rsid w:val="00132784"/>
    <w:rsid w:val="00132C1C"/>
    <w:rsid w:val="0013357A"/>
    <w:rsid w:val="00133D48"/>
    <w:rsid w:val="001344AB"/>
    <w:rsid w:val="0013613B"/>
    <w:rsid w:val="00137162"/>
    <w:rsid w:val="00137EFC"/>
    <w:rsid w:val="0014097A"/>
    <w:rsid w:val="00140C70"/>
    <w:rsid w:val="001467D2"/>
    <w:rsid w:val="00147362"/>
    <w:rsid w:val="001535E5"/>
    <w:rsid w:val="001538C8"/>
    <w:rsid w:val="0015741C"/>
    <w:rsid w:val="00157C8C"/>
    <w:rsid w:val="00160168"/>
    <w:rsid w:val="00160820"/>
    <w:rsid w:val="00163A60"/>
    <w:rsid w:val="001650AC"/>
    <w:rsid w:val="00166F2F"/>
    <w:rsid w:val="0016701F"/>
    <w:rsid w:val="00167434"/>
    <w:rsid w:val="00167A22"/>
    <w:rsid w:val="00170A64"/>
    <w:rsid w:val="00170D9C"/>
    <w:rsid w:val="00170ED3"/>
    <w:rsid w:val="00171B34"/>
    <w:rsid w:val="001772DA"/>
    <w:rsid w:val="001802DF"/>
    <w:rsid w:val="00180408"/>
    <w:rsid w:val="001806B8"/>
    <w:rsid w:val="00180911"/>
    <w:rsid w:val="00180D4B"/>
    <w:rsid w:val="00182980"/>
    <w:rsid w:val="00185022"/>
    <w:rsid w:val="00186ECB"/>
    <w:rsid w:val="001906CC"/>
    <w:rsid w:val="00193485"/>
    <w:rsid w:val="00196729"/>
    <w:rsid w:val="0019742E"/>
    <w:rsid w:val="001A02C6"/>
    <w:rsid w:val="001A4868"/>
    <w:rsid w:val="001A740C"/>
    <w:rsid w:val="001A7C30"/>
    <w:rsid w:val="001B1D7D"/>
    <w:rsid w:val="001C0105"/>
    <w:rsid w:val="001C404A"/>
    <w:rsid w:val="001C4359"/>
    <w:rsid w:val="001C4F29"/>
    <w:rsid w:val="001C4FC7"/>
    <w:rsid w:val="001D113F"/>
    <w:rsid w:val="001D221D"/>
    <w:rsid w:val="001D3DF8"/>
    <w:rsid w:val="001D563D"/>
    <w:rsid w:val="001D67E5"/>
    <w:rsid w:val="001E3B7F"/>
    <w:rsid w:val="001E43EE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527F"/>
    <w:rsid w:val="0021137C"/>
    <w:rsid w:val="00211F94"/>
    <w:rsid w:val="002126E1"/>
    <w:rsid w:val="00212A98"/>
    <w:rsid w:val="00213F35"/>
    <w:rsid w:val="00223716"/>
    <w:rsid w:val="002251EB"/>
    <w:rsid w:val="002264B0"/>
    <w:rsid w:val="0023261B"/>
    <w:rsid w:val="00235296"/>
    <w:rsid w:val="0024102B"/>
    <w:rsid w:val="00242516"/>
    <w:rsid w:val="00243763"/>
    <w:rsid w:val="00243D9A"/>
    <w:rsid w:val="002442A5"/>
    <w:rsid w:val="00253F28"/>
    <w:rsid w:val="002573B8"/>
    <w:rsid w:val="00257DA8"/>
    <w:rsid w:val="00265886"/>
    <w:rsid w:val="00266DBF"/>
    <w:rsid w:val="00272749"/>
    <w:rsid w:val="002732DB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6D68"/>
    <w:rsid w:val="002979B8"/>
    <w:rsid w:val="002A20A0"/>
    <w:rsid w:val="002A229F"/>
    <w:rsid w:val="002A406E"/>
    <w:rsid w:val="002A4583"/>
    <w:rsid w:val="002A6359"/>
    <w:rsid w:val="002A646B"/>
    <w:rsid w:val="002B1A36"/>
    <w:rsid w:val="002B306C"/>
    <w:rsid w:val="002B307D"/>
    <w:rsid w:val="002B34C1"/>
    <w:rsid w:val="002B7F8C"/>
    <w:rsid w:val="002C147D"/>
    <w:rsid w:val="002C3273"/>
    <w:rsid w:val="002C3E39"/>
    <w:rsid w:val="002C423A"/>
    <w:rsid w:val="002C4787"/>
    <w:rsid w:val="002C5230"/>
    <w:rsid w:val="002C7532"/>
    <w:rsid w:val="002D299F"/>
    <w:rsid w:val="002D3688"/>
    <w:rsid w:val="002D4938"/>
    <w:rsid w:val="002D7304"/>
    <w:rsid w:val="002E0EB1"/>
    <w:rsid w:val="002E11F1"/>
    <w:rsid w:val="002E26D9"/>
    <w:rsid w:val="002E4670"/>
    <w:rsid w:val="002E50B7"/>
    <w:rsid w:val="002E6A74"/>
    <w:rsid w:val="002E6D74"/>
    <w:rsid w:val="002F36E8"/>
    <w:rsid w:val="002F63F5"/>
    <w:rsid w:val="002F7933"/>
    <w:rsid w:val="00302E7C"/>
    <w:rsid w:val="00303E70"/>
    <w:rsid w:val="00305AAF"/>
    <w:rsid w:val="00306EA3"/>
    <w:rsid w:val="00311146"/>
    <w:rsid w:val="003143CA"/>
    <w:rsid w:val="00314784"/>
    <w:rsid w:val="00317590"/>
    <w:rsid w:val="00317903"/>
    <w:rsid w:val="00324BE5"/>
    <w:rsid w:val="00325490"/>
    <w:rsid w:val="0032613D"/>
    <w:rsid w:val="00326948"/>
    <w:rsid w:val="00327AE0"/>
    <w:rsid w:val="00336F77"/>
    <w:rsid w:val="00340808"/>
    <w:rsid w:val="00341FDD"/>
    <w:rsid w:val="00344194"/>
    <w:rsid w:val="00344799"/>
    <w:rsid w:val="00347539"/>
    <w:rsid w:val="003500CE"/>
    <w:rsid w:val="003508B2"/>
    <w:rsid w:val="00352568"/>
    <w:rsid w:val="003576F5"/>
    <w:rsid w:val="003629E8"/>
    <w:rsid w:val="00364BCE"/>
    <w:rsid w:val="00364EFD"/>
    <w:rsid w:val="00365036"/>
    <w:rsid w:val="00367E77"/>
    <w:rsid w:val="00373D7F"/>
    <w:rsid w:val="003757D8"/>
    <w:rsid w:val="00377D18"/>
    <w:rsid w:val="00380310"/>
    <w:rsid w:val="00381E42"/>
    <w:rsid w:val="00383D71"/>
    <w:rsid w:val="00384CED"/>
    <w:rsid w:val="003867E4"/>
    <w:rsid w:val="00387831"/>
    <w:rsid w:val="00387B2E"/>
    <w:rsid w:val="00391FBC"/>
    <w:rsid w:val="003923D6"/>
    <w:rsid w:val="003931E4"/>
    <w:rsid w:val="003936DC"/>
    <w:rsid w:val="00393E0C"/>
    <w:rsid w:val="003946AD"/>
    <w:rsid w:val="00394A3B"/>
    <w:rsid w:val="00394AB0"/>
    <w:rsid w:val="003975F2"/>
    <w:rsid w:val="00397D52"/>
    <w:rsid w:val="003A1365"/>
    <w:rsid w:val="003A29C6"/>
    <w:rsid w:val="003A2B87"/>
    <w:rsid w:val="003A3ACD"/>
    <w:rsid w:val="003A3B29"/>
    <w:rsid w:val="003A3D67"/>
    <w:rsid w:val="003A4B89"/>
    <w:rsid w:val="003A70FA"/>
    <w:rsid w:val="003B3A1D"/>
    <w:rsid w:val="003B5BED"/>
    <w:rsid w:val="003B6F31"/>
    <w:rsid w:val="003C0F6E"/>
    <w:rsid w:val="003C11AD"/>
    <w:rsid w:val="003C498E"/>
    <w:rsid w:val="003C53F5"/>
    <w:rsid w:val="003C58FB"/>
    <w:rsid w:val="003C7779"/>
    <w:rsid w:val="003D5B9C"/>
    <w:rsid w:val="003D68D4"/>
    <w:rsid w:val="003D6B99"/>
    <w:rsid w:val="003D7DCD"/>
    <w:rsid w:val="003E3318"/>
    <w:rsid w:val="003E3EC8"/>
    <w:rsid w:val="003E46B6"/>
    <w:rsid w:val="003E6423"/>
    <w:rsid w:val="003F231B"/>
    <w:rsid w:val="003F2C2A"/>
    <w:rsid w:val="003F2E0E"/>
    <w:rsid w:val="003F3E6E"/>
    <w:rsid w:val="004005E3"/>
    <w:rsid w:val="00401292"/>
    <w:rsid w:val="00401FF7"/>
    <w:rsid w:val="00404BC5"/>
    <w:rsid w:val="004068C6"/>
    <w:rsid w:val="00407727"/>
    <w:rsid w:val="0040796D"/>
    <w:rsid w:val="0041117B"/>
    <w:rsid w:val="0041149E"/>
    <w:rsid w:val="004142C6"/>
    <w:rsid w:val="00414563"/>
    <w:rsid w:val="00415462"/>
    <w:rsid w:val="004159DC"/>
    <w:rsid w:val="0041655C"/>
    <w:rsid w:val="004169EC"/>
    <w:rsid w:val="00422040"/>
    <w:rsid w:val="00426BA5"/>
    <w:rsid w:val="00427946"/>
    <w:rsid w:val="00427A0C"/>
    <w:rsid w:val="0043385F"/>
    <w:rsid w:val="00434372"/>
    <w:rsid w:val="00436492"/>
    <w:rsid w:val="004415DA"/>
    <w:rsid w:val="00443DAD"/>
    <w:rsid w:val="0045641E"/>
    <w:rsid w:val="00456D57"/>
    <w:rsid w:val="00457C65"/>
    <w:rsid w:val="0046184C"/>
    <w:rsid w:val="00464D16"/>
    <w:rsid w:val="004669F5"/>
    <w:rsid w:val="00471403"/>
    <w:rsid w:val="004715EA"/>
    <w:rsid w:val="00471F6F"/>
    <w:rsid w:val="0047405C"/>
    <w:rsid w:val="004761A3"/>
    <w:rsid w:val="00476611"/>
    <w:rsid w:val="00476AE4"/>
    <w:rsid w:val="0048077A"/>
    <w:rsid w:val="00481052"/>
    <w:rsid w:val="0048126F"/>
    <w:rsid w:val="00481DCE"/>
    <w:rsid w:val="00483463"/>
    <w:rsid w:val="00483678"/>
    <w:rsid w:val="00486238"/>
    <w:rsid w:val="0048644F"/>
    <w:rsid w:val="004907BF"/>
    <w:rsid w:val="00491544"/>
    <w:rsid w:val="004922CB"/>
    <w:rsid w:val="00492D1A"/>
    <w:rsid w:val="00493462"/>
    <w:rsid w:val="004A02C2"/>
    <w:rsid w:val="004A456C"/>
    <w:rsid w:val="004A5E5E"/>
    <w:rsid w:val="004A6A12"/>
    <w:rsid w:val="004B0DAA"/>
    <w:rsid w:val="004B1559"/>
    <w:rsid w:val="004B2174"/>
    <w:rsid w:val="004B2C36"/>
    <w:rsid w:val="004B5598"/>
    <w:rsid w:val="004B64FB"/>
    <w:rsid w:val="004B7795"/>
    <w:rsid w:val="004C41D3"/>
    <w:rsid w:val="004C62A6"/>
    <w:rsid w:val="004D1840"/>
    <w:rsid w:val="004D2A7E"/>
    <w:rsid w:val="004D3699"/>
    <w:rsid w:val="004D5920"/>
    <w:rsid w:val="004D7F6A"/>
    <w:rsid w:val="004E01F1"/>
    <w:rsid w:val="004E1EF9"/>
    <w:rsid w:val="004E26AF"/>
    <w:rsid w:val="004E2F72"/>
    <w:rsid w:val="004E47EE"/>
    <w:rsid w:val="004F4575"/>
    <w:rsid w:val="004F52F5"/>
    <w:rsid w:val="004F7E23"/>
    <w:rsid w:val="00501A93"/>
    <w:rsid w:val="00510F5F"/>
    <w:rsid w:val="00513B3F"/>
    <w:rsid w:val="00516F88"/>
    <w:rsid w:val="00536255"/>
    <w:rsid w:val="00536CE3"/>
    <w:rsid w:val="00541F3E"/>
    <w:rsid w:val="00543759"/>
    <w:rsid w:val="00552DCE"/>
    <w:rsid w:val="005532E9"/>
    <w:rsid w:val="005536F4"/>
    <w:rsid w:val="00553833"/>
    <w:rsid w:val="00554634"/>
    <w:rsid w:val="0056009C"/>
    <w:rsid w:val="00561C09"/>
    <w:rsid w:val="005625F3"/>
    <w:rsid w:val="00562EFA"/>
    <w:rsid w:val="0056307E"/>
    <w:rsid w:val="00563F94"/>
    <w:rsid w:val="00565830"/>
    <w:rsid w:val="005658A6"/>
    <w:rsid w:val="005661DD"/>
    <w:rsid w:val="0057772A"/>
    <w:rsid w:val="00577EEC"/>
    <w:rsid w:val="0058072C"/>
    <w:rsid w:val="00586115"/>
    <w:rsid w:val="0059103A"/>
    <w:rsid w:val="00591182"/>
    <w:rsid w:val="00591D5A"/>
    <w:rsid w:val="00592522"/>
    <w:rsid w:val="005A094A"/>
    <w:rsid w:val="005A2E8D"/>
    <w:rsid w:val="005A658B"/>
    <w:rsid w:val="005B0E7A"/>
    <w:rsid w:val="005B1483"/>
    <w:rsid w:val="005B2D9E"/>
    <w:rsid w:val="005B5090"/>
    <w:rsid w:val="005C22F3"/>
    <w:rsid w:val="005C678F"/>
    <w:rsid w:val="005D0F1F"/>
    <w:rsid w:val="005D1666"/>
    <w:rsid w:val="005D5436"/>
    <w:rsid w:val="005D66FD"/>
    <w:rsid w:val="005E515A"/>
    <w:rsid w:val="005E6164"/>
    <w:rsid w:val="005F04BE"/>
    <w:rsid w:val="005F2F78"/>
    <w:rsid w:val="005F3B18"/>
    <w:rsid w:val="005F5402"/>
    <w:rsid w:val="00601DA4"/>
    <w:rsid w:val="00603E01"/>
    <w:rsid w:val="006040DC"/>
    <w:rsid w:val="006108FB"/>
    <w:rsid w:val="00610C8C"/>
    <w:rsid w:val="00610C8D"/>
    <w:rsid w:val="00612349"/>
    <w:rsid w:val="00613361"/>
    <w:rsid w:val="00615A15"/>
    <w:rsid w:val="00620E30"/>
    <w:rsid w:val="00622115"/>
    <w:rsid w:val="00623A69"/>
    <w:rsid w:val="0062425A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CD7"/>
    <w:rsid w:val="006644BD"/>
    <w:rsid w:val="006660D6"/>
    <w:rsid w:val="006716D2"/>
    <w:rsid w:val="0067472B"/>
    <w:rsid w:val="00675800"/>
    <w:rsid w:val="00677728"/>
    <w:rsid w:val="00681B55"/>
    <w:rsid w:val="00683753"/>
    <w:rsid w:val="00692A9F"/>
    <w:rsid w:val="0069513C"/>
    <w:rsid w:val="00695DBC"/>
    <w:rsid w:val="00696157"/>
    <w:rsid w:val="006A1834"/>
    <w:rsid w:val="006A332D"/>
    <w:rsid w:val="006A426C"/>
    <w:rsid w:val="006A5F6D"/>
    <w:rsid w:val="006A6645"/>
    <w:rsid w:val="006B0873"/>
    <w:rsid w:val="006B13FB"/>
    <w:rsid w:val="006B17D4"/>
    <w:rsid w:val="006B626D"/>
    <w:rsid w:val="006B69CB"/>
    <w:rsid w:val="006B750A"/>
    <w:rsid w:val="006B7C04"/>
    <w:rsid w:val="006C0931"/>
    <w:rsid w:val="006C158B"/>
    <w:rsid w:val="006C2193"/>
    <w:rsid w:val="006C289D"/>
    <w:rsid w:val="006C4247"/>
    <w:rsid w:val="006D461F"/>
    <w:rsid w:val="006D4FC4"/>
    <w:rsid w:val="006D7CA1"/>
    <w:rsid w:val="006D7E52"/>
    <w:rsid w:val="006E366A"/>
    <w:rsid w:val="006E3F0C"/>
    <w:rsid w:val="006E4354"/>
    <w:rsid w:val="006F1C24"/>
    <w:rsid w:val="006F1E1D"/>
    <w:rsid w:val="006F387A"/>
    <w:rsid w:val="006F3950"/>
    <w:rsid w:val="006F492A"/>
    <w:rsid w:val="00707829"/>
    <w:rsid w:val="007100C4"/>
    <w:rsid w:val="00711276"/>
    <w:rsid w:val="00712F49"/>
    <w:rsid w:val="0071334F"/>
    <w:rsid w:val="0071498A"/>
    <w:rsid w:val="00715030"/>
    <w:rsid w:val="00715DF1"/>
    <w:rsid w:val="00717C3A"/>
    <w:rsid w:val="007203BA"/>
    <w:rsid w:val="007203D4"/>
    <w:rsid w:val="007205FB"/>
    <w:rsid w:val="00724C11"/>
    <w:rsid w:val="007265A8"/>
    <w:rsid w:val="00727B34"/>
    <w:rsid w:val="007372AE"/>
    <w:rsid w:val="00737E1A"/>
    <w:rsid w:val="00741AC3"/>
    <w:rsid w:val="007445C6"/>
    <w:rsid w:val="00744F92"/>
    <w:rsid w:val="0074793B"/>
    <w:rsid w:val="0075190D"/>
    <w:rsid w:val="00752DBC"/>
    <w:rsid w:val="00753109"/>
    <w:rsid w:val="0076083B"/>
    <w:rsid w:val="00762217"/>
    <w:rsid w:val="00763CA5"/>
    <w:rsid w:val="00774F18"/>
    <w:rsid w:val="0078127D"/>
    <w:rsid w:val="00781333"/>
    <w:rsid w:val="0078235E"/>
    <w:rsid w:val="007850FB"/>
    <w:rsid w:val="00794195"/>
    <w:rsid w:val="00796720"/>
    <w:rsid w:val="00797D02"/>
    <w:rsid w:val="007A1AAF"/>
    <w:rsid w:val="007A2B88"/>
    <w:rsid w:val="007A5080"/>
    <w:rsid w:val="007A6000"/>
    <w:rsid w:val="007B1271"/>
    <w:rsid w:val="007B3683"/>
    <w:rsid w:val="007B485C"/>
    <w:rsid w:val="007B5532"/>
    <w:rsid w:val="007B6D2D"/>
    <w:rsid w:val="007C1A53"/>
    <w:rsid w:val="007C5805"/>
    <w:rsid w:val="007C5A2A"/>
    <w:rsid w:val="007D1FCF"/>
    <w:rsid w:val="007D2A29"/>
    <w:rsid w:val="007D5251"/>
    <w:rsid w:val="007D593F"/>
    <w:rsid w:val="007D64E3"/>
    <w:rsid w:val="007D7DAA"/>
    <w:rsid w:val="007E1E46"/>
    <w:rsid w:val="007E3764"/>
    <w:rsid w:val="007F43A0"/>
    <w:rsid w:val="007F6AF2"/>
    <w:rsid w:val="00803E20"/>
    <w:rsid w:val="00803E72"/>
    <w:rsid w:val="00807B3F"/>
    <w:rsid w:val="00810B04"/>
    <w:rsid w:val="00811108"/>
    <w:rsid w:val="00812031"/>
    <w:rsid w:val="008139FB"/>
    <w:rsid w:val="00813FEE"/>
    <w:rsid w:val="00815869"/>
    <w:rsid w:val="0081650B"/>
    <w:rsid w:val="008217FC"/>
    <w:rsid w:val="00822D55"/>
    <w:rsid w:val="00826130"/>
    <w:rsid w:val="00831979"/>
    <w:rsid w:val="0083267F"/>
    <w:rsid w:val="00833F97"/>
    <w:rsid w:val="008349DC"/>
    <w:rsid w:val="00835773"/>
    <w:rsid w:val="008362BF"/>
    <w:rsid w:val="0083676B"/>
    <w:rsid w:val="00840E82"/>
    <w:rsid w:val="00841169"/>
    <w:rsid w:val="00847A07"/>
    <w:rsid w:val="00852A8B"/>
    <w:rsid w:val="00857F99"/>
    <w:rsid w:val="0086000D"/>
    <w:rsid w:val="008622EE"/>
    <w:rsid w:val="00863195"/>
    <w:rsid w:val="0086611A"/>
    <w:rsid w:val="00866154"/>
    <w:rsid w:val="00866A06"/>
    <w:rsid w:val="00866F08"/>
    <w:rsid w:val="00867BD8"/>
    <w:rsid w:val="00871027"/>
    <w:rsid w:val="00873EF4"/>
    <w:rsid w:val="00874924"/>
    <w:rsid w:val="00874DFE"/>
    <w:rsid w:val="00875415"/>
    <w:rsid w:val="00882475"/>
    <w:rsid w:val="00883EB1"/>
    <w:rsid w:val="00886306"/>
    <w:rsid w:val="008874D7"/>
    <w:rsid w:val="00890ACA"/>
    <w:rsid w:val="00890B96"/>
    <w:rsid w:val="0089234F"/>
    <w:rsid w:val="00892CB5"/>
    <w:rsid w:val="00893002"/>
    <w:rsid w:val="008933ED"/>
    <w:rsid w:val="00893578"/>
    <w:rsid w:val="0089488A"/>
    <w:rsid w:val="00897DB4"/>
    <w:rsid w:val="008A2166"/>
    <w:rsid w:val="008A2DFF"/>
    <w:rsid w:val="008A7DDB"/>
    <w:rsid w:val="008B2367"/>
    <w:rsid w:val="008B2A2A"/>
    <w:rsid w:val="008B6C81"/>
    <w:rsid w:val="008C032F"/>
    <w:rsid w:val="008C0514"/>
    <w:rsid w:val="008C0953"/>
    <w:rsid w:val="008C4B36"/>
    <w:rsid w:val="008C6704"/>
    <w:rsid w:val="008C6BDF"/>
    <w:rsid w:val="008D2ECE"/>
    <w:rsid w:val="008D4C59"/>
    <w:rsid w:val="008D5337"/>
    <w:rsid w:val="008D5D00"/>
    <w:rsid w:val="008E1107"/>
    <w:rsid w:val="008E1D59"/>
    <w:rsid w:val="008E24F2"/>
    <w:rsid w:val="008E2950"/>
    <w:rsid w:val="008E3B44"/>
    <w:rsid w:val="008E428C"/>
    <w:rsid w:val="008E6DD1"/>
    <w:rsid w:val="008F4F5A"/>
    <w:rsid w:val="008F5509"/>
    <w:rsid w:val="0090345E"/>
    <w:rsid w:val="009053EA"/>
    <w:rsid w:val="00907134"/>
    <w:rsid w:val="009116F1"/>
    <w:rsid w:val="00913C23"/>
    <w:rsid w:val="009144EC"/>
    <w:rsid w:val="0091465B"/>
    <w:rsid w:val="0092170D"/>
    <w:rsid w:val="00924340"/>
    <w:rsid w:val="00924ED8"/>
    <w:rsid w:val="00926F26"/>
    <w:rsid w:val="00927EC0"/>
    <w:rsid w:val="0093092C"/>
    <w:rsid w:val="00932AFD"/>
    <w:rsid w:val="00935050"/>
    <w:rsid w:val="00936ED9"/>
    <w:rsid w:val="00942F48"/>
    <w:rsid w:val="0094352F"/>
    <w:rsid w:val="0094473E"/>
    <w:rsid w:val="00944F53"/>
    <w:rsid w:val="00947DD2"/>
    <w:rsid w:val="00947EE6"/>
    <w:rsid w:val="00952D86"/>
    <w:rsid w:val="0095374C"/>
    <w:rsid w:val="0095631A"/>
    <w:rsid w:val="0095655C"/>
    <w:rsid w:val="0095685C"/>
    <w:rsid w:val="00961591"/>
    <w:rsid w:val="0096244C"/>
    <w:rsid w:val="00965A7A"/>
    <w:rsid w:val="0097119C"/>
    <w:rsid w:val="00981F04"/>
    <w:rsid w:val="0098226A"/>
    <w:rsid w:val="009861BF"/>
    <w:rsid w:val="009923A7"/>
    <w:rsid w:val="009931B4"/>
    <w:rsid w:val="009933C7"/>
    <w:rsid w:val="0099373C"/>
    <w:rsid w:val="00993E00"/>
    <w:rsid w:val="00993F90"/>
    <w:rsid w:val="00994D5B"/>
    <w:rsid w:val="009959F0"/>
    <w:rsid w:val="009978F2"/>
    <w:rsid w:val="00997B37"/>
    <w:rsid w:val="009A277B"/>
    <w:rsid w:val="009A42E4"/>
    <w:rsid w:val="009A64AC"/>
    <w:rsid w:val="009B051F"/>
    <w:rsid w:val="009B3AA6"/>
    <w:rsid w:val="009C1262"/>
    <w:rsid w:val="009C1AC3"/>
    <w:rsid w:val="009C35DD"/>
    <w:rsid w:val="009C36F0"/>
    <w:rsid w:val="009C3C5D"/>
    <w:rsid w:val="009C5286"/>
    <w:rsid w:val="009C58F7"/>
    <w:rsid w:val="009C7781"/>
    <w:rsid w:val="009D037F"/>
    <w:rsid w:val="009D22A6"/>
    <w:rsid w:val="009D2614"/>
    <w:rsid w:val="009D4143"/>
    <w:rsid w:val="009D4A3F"/>
    <w:rsid w:val="009D7FF5"/>
    <w:rsid w:val="009E5D17"/>
    <w:rsid w:val="009F048F"/>
    <w:rsid w:val="009F3624"/>
    <w:rsid w:val="009F3C39"/>
    <w:rsid w:val="00A00CB7"/>
    <w:rsid w:val="00A018CC"/>
    <w:rsid w:val="00A019C8"/>
    <w:rsid w:val="00A03266"/>
    <w:rsid w:val="00A053F6"/>
    <w:rsid w:val="00A06024"/>
    <w:rsid w:val="00A0718A"/>
    <w:rsid w:val="00A101D7"/>
    <w:rsid w:val="00A10DF0"/>
    <w:rsid w:val="00A11F7D"/>
    <w:rsid w:val="00A131F9"/>
    <w:rsid w:val="00A14C57"/>
    <w:rsid w:val="00A20D42"/>
    <w:rsid w:val="00A210F2"/>
    <w:rsid w:val="00A23F08"/>
    <w:rsid w:val="00A25453"/>
    <w:rsid w:val="00A25984"/>
    <w:rsid w:val="00A25C08"/>
    <w:rsid w:val="00A261FE"/>
    <w:rsid w:val="00A26FA3"/>
    <w:rsid w:val="00A27FD9"/>
    <w:rsid w:val="00A338EA"/>
    <w:rsid w:val="00A34AE6"/>
    <w:rsid w:val="00A37208"/>
    <w:rsid w:val="00A424BA"/>
    <w:rsid w:val="00A424C9"/>
    <w:rsid w:val="00A4262F"/>
    <w:rsid w:val="00A43E25"/>
    <w:rsid w:val="00A44061"/>
    <w:rsid w:val="00A442CE"/>
    <w:rsid w:val="00A46052"/>
    <w:rsid w:val="00A46FAA"/>
    <w:rsid w:val="00A5068B"/>
    <w:rsid w:val="00A521C3"/>
    <w:rsid w:val="00A528EB"/>
    <w:rsid w:val="00A5335F"/>
    <w:rsid w:val="00A5607C"/>
    <w:rsid w:val="00A560C0"/>
    <w:rsid w:val="00A609F2"/>
    <w:rsid w:val="00A61237"/>
    <w:rsid w:val="00A64A65"/>
    <w:rsid w:val="00A64A78"/>
    <w:rsid w:val="00A64E68"/>
    <w:rsid w:val="00A653F6"/>
    <w:rsid w:val="00A73C34"/>
    <w:rsid w:val="00A75D5F"/>
    <w:rsid w:val="00A82EE0"/>
    <w:rsid w:val="00A8702D"/>
    <w:rsid w:val="00A9163C"/>
    <w:rsid w:val="00AA044D"/>
    <w:rsid w:val="00AA053D"/>
    <w:rsid w:val="00AA17AB"/>
    <w:rsid w:val="00AA65DF"/>
    <w:rsid w:val="00AA7B2D"/>
    <w:rsid w:val="00AB022A"/>
    <w:rsid w:val="00AB223C"/>
    <w:rsid w:val="00AB287A"/>
    <w:rsid w:val="00AB54D7"/>
    <w:rsid w:val="00AC02FE"/>
    <w:rsid w:val="00AC3F0D"/>
    <w:rsid w:val="00AC4CEA"/>
    <w:rsid w:val="00AD10DC"/>
    <w:rsid w:val="00AD13CC"/>
    <w:rsid w:val="00AD15BC"/>
    <w:rsid w:val="00AD1D87"/>
    <w:rsid w:val="00AD3550"/>
    <w:rsid w:val="00AD481E"/>
    <w:rsid w:val="00AD6AA6"/>
    <w:rsid w:val="00AE0469"/>
    <w:rsid w:val="00AE3115"/>
    <w:rsid w:val="00AE35D5"/>
    <w:rsid w:val="00AE6AB0"/>
    <w:rsid w:val="00AE7E58"/>
    <w:rsid w:val="00AF4FC6"/>
    <w:rsid w:val="00AF7F3D"/>
    <w:rsid w:val="00AF7F63"/>
    <w:rsid w:val="00B0132B"/>
    <w:rsid w:val="00B0180B"/>
    <w:rsid w:val="00B02193"/>
    <w:rsid w:val="00B03FC2"/>
    <w:rsid w:val="00B05DD8"/>
    <w:rsid w:val="00B05EB6"/>
    <w:rsid w:val="00B10604"/>
    <w:rsid w:val="00B20F25"/>
    <w:rsid w:val="00B2167D"/>
    <w:rsid w:val="00B22410"/>
    <w:rsid w:val="00B2363B"/>
    <w:rsid w:val="00B253F5"/>
    <w:rsid w:val="00B2733A"/>
    <w:rsid w:val="00B27803"/>
    <w:rsid w:val="00B278DA"/>
    <w:rsid w:val="00B306BB"/>
    <w:rsid w:val="00B33313"/>
    <w:rsid w:val="00B34669"/>
    <w:rsid w:val="00B353C3"/>
    <w:rsid w:val="00B35A76"/>
    <w:rsid w:val="00B37EFD"/>
    <w:rsid w:val="00B43EF9"/>
    <w:rsid w:val="00B457A5"/>
    <w:rsid w:val="00B535C8"/>
    <w:rsid w:val="00B53FEF"/>
    <w:rsid w:val="00B56698"/>
    <w:rsid w:val="00B6199C"/>
    <w:rsid w:val="00B70532"/>
    <w:rsid w:val="00B7053D"/>
    <w:rsid w:val="00B71158"/>
    <w:rsid w:val="00B74CA5"/>
    <w:rsid w:val="00B7709A"/>
    <w:rsid w:val="00B77276"/>
    <w:rsid w:val="00B8167A"/>
    <w:rsid w:val="00B82C0C"/>
    <w:rsid w:val="00B83A40"/>
    <w:rsid w:val="00B83B8F"/>
    <w:rsid w:val="00B87BBC"/>
    <w:rsid w:val="00B9264F"/>
    <w:rsid w:val="00B93242"/>
    <w:rsid w:val="00B948BE"/>
    <w:rsid w:val="00B97BD7"/>
    <w:rsid w:val="00BA1485"/>
    <w:rsid w:val="00BA30AD"/>
    <w:rsid w:val="00BA44AA"/>
    <w:rsid w:val="00BB11C4"/>
    <w:rsid w:val="00BB2263"/>
    <w:rsid w:val="00BB3DDD"/>
    <w:rsid w:val="00BB69B1"/>
    <w:rsid w:val="00BB7008"/>
    <w:rsid w:val="00BC02F6"/>
    <w:rsid w:val="00BC0E8D"/>
    <w:rsid w:val="00BC2390"/>
    <w:rsid w:val="00BC2565"/>
    <w:rsid w:val="00BC3B55"/>
    <w:rsid w:val="00BC58C2"/>
    <w:rsid w:val="00BC688E"/>
    <w:rsid w:val="00BC76D0"/>
    <w:rsid w:val="00BD22F0"/>
    <w:rsid w:val="00BD2CA8"/>
    <w:rsid w:val="00BD4D3D"/>
    <w:rsid w:val="00BD5DB3"/>
    <w:rsid w:val="00BE380B"/>
    <w:rsid w:val="00BE575D"/>
    <w:rsid w:val="00BF2107"/>
    <w:rsid w:val="00BF5FD3"/>
    <w:rsid w:val="00BF770B"/>
    <w:rsid w:val="00BF7D3E"/>
    <w:rsid w:val="00C01E50"/>
    <w:rsid w:val="00C02182"/>
    <w:rsid w:val="00C02526"/>
    <w:rsid w:val="00C03FF7"/>
    <w:rsid w:val="00C051FA"/>
    <w:rsid w:val="00C0540F"/>
    <w:rsid w:val="00C071CE"/>
    <w:rsid w:val="00C11F3E"/>
    <w:rsid w:val="00C15052"/>
    <w:rsid w:val="00C17571"/>
    <w:rsid w:val="00C2063E"/>
    <w:rsid w:val="00C20E38"/>
    <w:rsid w:val="00C2258D"/>
    <w:rsid w:val="00C22A9F"/>
    <w:rsid w:val="00C304BD"/>
    <w:rsid w:val="00C33038"/>
    <w:rsid w:val="00C34009"/>
    <w:rsid w:val="00C3561F"/>
    <w:rsid w:val="00C3714F"/>
    <w:rsid w:val="00C40C88"/>
    <w:rsid w:val="00C41DDD"/>
    <w:rsid w:val="00C43B2F"/>
    <w:rsid w:val="00C5008C"/>
    <w:rsid w:val="00C50FAD"/>
    <w:rsid w:val="00C512A9"/>
    <w:rsid w:val="00C55B98"/>
    <w:rsid w:val="00C55F5B"/>
    <w:rsid w:val="00C56CB5"/>
    <w:rsid w:val="00C6258C"/>
    <w:rsid w:val="00C6410C"/>
    <w:rsid w:val="00C64E2B"/>
    <w:rsid w:val="00C708DE"/>
    <w:rsid w:val="00C71C82"/>
    <w:rsid w:val="00C72A61"/>
    <w:rsid w:val="00C73150"/>
    <w:rsid w:val="00C75668"/>
    <w:rsid w:val="00C775B6"/>
    <w:rsid w:val="00C77B9F"/>
    <w:rsid w:val="00C81A6C"/>
    <w:rsid w:val="00C84351"/>
    <w:rsid w:val="00C9186A"/>
    <w:rsid w:val="00C934E9"/>
    <w:rsid w:val="00C954FB"/>
    <w:rsid w:val="00C9576F"/>
    <w:rsid w:val="00C95C85"/>
    <w:rsid w:val="00CA1F12"/>
    <w:rsid w:val="00CA2C63"/>
    <w:rsid w:val="00CA3BC6"/>
    <w:rsid w:val="00CA4996"/>
    <w:rsid w:val="00CA4B20"/>
    <w:rsid w:val="00CA56D0"/>
    <w:rsid w:val="00CA5A8B"/>
    <w:rsid w:val="00CA6035"/>
    <w:rsid w:val="00CA753A"/>
    <w:rsid w:val="00CA7F04"/>
    <w:rsid w:val="00CB2F34"/>
    <w:rsid w:val="00CB3DA0"/>
    <w:rsid w:val="00CB5DE2"/>
    <w:rsid w:val="00CB6F06"/>
    <w:rsid w:val="00CB7307"/>
    <w:rsid w:val="00CC21EF"/>
    <w:rsid w:val="00CC27F7"/>
    <w:rsid w:val="00CC416B"/>
    <w:rsid w:val="00CC5B4E"/>
    <w:rsid w:val="00CD2D1F"/>
    <w:rsid w:val="00CD37C9"/>
    <w:rsid w:val="00CD3DC3"/>
    <w:rsid w:val="00CD5542"/>
    <w:rsid w:val="00CE7312"/>
    <w:rsid w:val="00CF14DE"/>
    <w:rsid w:val="00CF4CB4"/>
    <w:rsid w:val="00CF5274"/>
    <w:rsid w:val="00CF703F"/>
    <w:rsid w:val="00CF7E87"/>
    <w:rsid w:val="00D00D42"/>
    <w:rsid w:val="00D02633"/>
    <w:rsid w:val="00D03FD6"/>
    <w:rsid w:val="00D04DCB"/>
    <w:rsid w:val="00D04E25"/>
    <w:rsid w:val="00D0734A"/>
    <w:rsid w:val="00D123F6"/>
    <w:rsid w:val="00D1338A"/>
    <w:rsid w:val="00D139AA"/>
    <w:rsid w:val="00D13C0F"/>
    <w:rsid w:val="00D13D83"/>
    <w:rsid w:val="00D165FD"/>
    <w:rsid w:val="00D20DD2"/>
    <w:rsid w:val="00D21B38"/>
    <w:rsid w:val="00D2242A"/>
    <w:rsid w:val="00D24A34"/>
    <w:rsid w:val="00D24FBB"/>
    <w:rsid w:val="00D255EB"/>
    <w:rsid w:val="00D309F3"/>
    <w:rsid w:val="00D32560"/>
    <w:rsid w:val="00D33D38"/>
    <w:rsid w:val="00D35421"/>
    <w:rsid w:val="00D37149"/>
    <w:rsid w:val="00D42074"/>
    <w:rsid w:val="00D4586D"/>
    <w:rsid w:val="00D503FE"/>
    <w:rsid w:val="00D50441"/>
    <w:rsid w:val="00D51718"/>
    <w:rsid w:val="00D519F7"/>
    <w:rsid w:val="00D51A8B"/>
    <w:rsid w:val="00D51A97"/>
    <w:rsid w:val="00D52B50"/>
    <w:rsid w:val="00D729C8"/>
    <w:rsid w:val="00D74833"/>
    <w:rsid w:val="00D7551D"/>
    <w:rsid w:val="00D77AED"/>
    <w:rsid w:val="00D813BA"/>
    <w:rsid w:val="00D91B71"/>
    <w:rsid w:val="00D931D8"/>
    <w:rsid w:val="00D9368A"/>
    <w:rsid w:val="00DA0ABE"/>
    <w:rsid w:val="00DA1498"/>
    <w:rsid w:val="00DA39B3"/>
    <w:rsid w:val="00DA3F4C"/>
    <w:rsid w:val="00DA4167"/>
    <w:rsid w:val="00DA6A74"/>
    <w:rsid w:val="00DB0E27"/>
    <w:rsid w:val="00DB1A79"/>
    <w:rsid w:val="00DB59C9"/>
    <w:rsid w:val="00DB6417"/>
    <w:rsid w:val="00DB73E9"/>
    <w:rsid w:val="00DC2E14"/>
    <w:rsid w:val="00DC69B0"/>
    <w:rsid w:val="00DC7549"/>
    <w:rsid w:val="00DC7B45"/>
    <w:rsid w:val="00DD0855"/>
    <w:rsid w:val="00DD5F4D"/>
    <w:rsid w:val="00DD6203"/>
    <w:rsid w:val="00DE13F4"/>
    <w:rsid w:val="00DE1624"/>
    <w:rsid w:val="00DE31BC"/>
    <w:rsid w:val="00DE3552"/>
    <w:rsid w:val="00DE715F"/>
    <w:rsid w:val="00DE7167"/>
    <w:rsid w:val="00DF070D"/>
    <w:rsid w:val="00DF3A78"/>
    <w:rsid w:val="00DF42B3"/>
    <w:rsid w:val="00DF4491"/>
    <w:rsid w:val="00DF4FDF"/>
    <w:rsid w:val="00E05BBC"/>
    <w:rsid w:val="00E06DAE"/>
    <w:rsid w:val="00E07151"/>
    <w:rsid w:val="00E133F1"/>
    <w:rsid w:val="00E141C6"/>
    <w:rsid w:val="00E15F41"/>
    <w:rsid w:val="00E247C9"/>
    <w:rsid w:val="00E24A36"/>
    <w:rsid w:val="00E24E73"/>
    <w:rsid w:val="00E40EF4"/>
    <w:rsid w:val="00E432CA"/>
    <w:rsid w:val="00E43661"/>
    <w:rsid w:val="00E43CB8"/>
    <w:rsid w:val="00E44A6A"/>
    <w:rsid w:val="00E454E8"/>
    <w:rsid w:val="00E46B89"/>
    <w:rsid w:val="00E52A52"/>
    <w:rsid w:val="00E532A5"/>
    <w:rsid w:val="00E540E4"/>
    <w:rsid w:val="00E61792"/>
    <w:rsid w:val="00E61AF5"/>
    <w:rsid w:val="00E62D20"/>
    <w:rsid w:val="00E632D9"/>
    <w:rsid w:val="00E642BC"/>
    <w:rsid w:val="00E64CCF"/>
    <w:rsid w:val="00E65800"/>
    <w:rsid w:val="00E65B2A"/>
    <w:rsid w:val="00E70FDA"/>
    <w:rsid w:val="00E77922"/>
    <w:rsid w:val="00E81C30"/>
    <w:rsid w:val="00E83D28"/>
    <w:rsid w:val="00E87687"/>
    <w:rsid w:val="00E8772C"/>
    <w:rsid w:val="00E87FA1"/>
    <w:rsid w:val="00E90F6E"/>
    <w:rsid w:val="00E93F5A"/>
    <w:rsid w:val="00E9631B"/>
    <w:rsid w:val="00E96341"/>
    <w:rsid w:val="00EA0116"/>
    <w:rsid w:val="00EA318B"/>
    <w:rsid w:val="00EA43E6"/>
    <w:rsid w:val="00EA4AD1"/>
    <w:rsid w:val="00EA4B11"/>
    <w:rsid w:val="00EA53EC"/>
    <w:rsid w:val="00EB2415"/>
    <w:rsid w:val="00EB5A97"/>
    <w:rsid w:val="00EB60FB"/>
    <w:rsid w:val="00EC1EDA"/>
    <w:rsid w:val="00EC2630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D14"/>
    <w:rsid w:val="00EE2E59"/>
    <w:rsid w:val="00EE536B"/>
    <w:rsid w:val="00EF2235"/>
    <w:rsid w:val="00EF6F78"/>
    <w:rsid w:val="00F000BC"/>
    <w:rsid w:val="00F008A9"/>
    <w:rsid w:val="00F02831"/>
    <w:rsid w:val="00F03C57"/>
    <w:rsid w:val="00F0514B"/>
    <w:rsid w:val="00F05B22"/>
    <w:rsid w:val="00F067EE"/>
    <w:rsid w:val="00F07092"/>
    <w:rsid w:val="00F10341"/>
    <w:rsid w:val="00F1131A"/>
    <w:rsid w:val="00F11D37"/>
    <w:rsid w:val="00F12EA8"/>
    <w:rsid w:val="00F14DEB"/>
    <w:rsid w:val="00F1648A"/>
    <w:rsid w:val="00F20586"/>
    <w:rsid w:val="00F24FA0"/>
    <w:rsid w:val="00F2551D"/>
    <w:rsid w:val="00F2673D"/>
    <w:rsid w:val="00F30560"/>
    <w:rsid w:val="00F339CA"/>
    <w:rsid w:val="00F34714"/>
    <w:rsid w:val="00F35BBE"/>
    <w:rsid w:val="00F40B38"/>
    <w:rsid w:val="00F42613"/>
    <w:rsid w:val="00F43A3F"/>
    <w:rsid w:val="00F43D4B"/>
    <w:rsid w:val="00F474C1"/>
    <w:rsid w:val="00F47A1B"/>
    <w:rsid w:val="00F5057F"/>
    <w:rsid w:val="00F50632"/>
    <w:rsid w:val="00F51049"/>
    <w:rsid w:val="00F514A4"/>
    <w:rsid w:val="00F52007"/>
    <w:rsid w:val="00F53420"/>
    <w:rsid w:val="00F5486E"/>
    <w:rsid w:val="00F57077"/>
    <w:rsid w:val="00F60032"/>
    <w:rsid w:val="00F60A4F"/>
    <w:rsid w:val="00F61072"/>
    <w:rsid w:val="00F624B5"/>
    <w:rsid w:val="00F626A1"/>
    <w:rsid w:val="00F6315E"/>
    <w:rsid w:val="00F6334F"/>
    <w:rsid w:val="00F66E0B"/>
    <w:rsid w:val="00F6719E"/>
    <w:rsid w:val="00F73CE2"/>
    <w:rsid w:val="00F74BA2"/>
    <w:rsid w:val="00F770DE"/>
    <w:rsid w:val="00F77445"/>
    <w:rsid w:val="00F77B1E"/>
    <w:rsid w:val="00F77BEF"/>
    <w:rsid w:val="00F77E1F"/>
    <w:rsid w:val="00F80E07"/>
    <w:rsid w:val="00F90DE1"/>
    <w:rsid w:val="00F940C8"/>
    <w:rsid w:val="00FA3001"/>
    <w:rsid w:val="00FA3C81"/>
    <w:rsid w:val="00FB1732"/>
    <w:rsid w:val="00FB1870"/>
    <w:rsid w:val="00FB355F"/>
    <w:rsid w:val="00FB3831"/>
    <w:rsid w:val="00FC03E9"/>
    <w:rsid w:val="00FC2B30"/>
    <w:rsid w:val="00FC406C"/>
    <w:rsid w:val="00FC4E7D"/>
    <w:rsid w:val="00FC5BF7"/>
    <w:rsid w:val="00FC6692"/>
    <w:rsid w:val="00FD04E6"/>
    <w:rsid w:val="00FD32C2"/>
    <w:rsid w:val="00FD3472"/>
    <w:rsid w:val="00FD3C78"/>
    <w:rsid w:val="00FD5493"/>
    <w:rsid w:val="00FD6E86"/>
    <w:rsid w:val="00FE0FEA"/>
    <w:rsid w:val="00FE1182"/>
    <w:rsid w:val="00FE3287"/>
    <w:rsid w:val="00FE36D2"/>
    <w:rsid w:val="00FF0BC8"/>
    <w:rsid w:val="00FF4EC3"/>
    <w:rsid w:val="00FF503A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6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Заголовок"/>
    <w:basedOn w:val="a"/>
    <w:link w:val="a4"/>
    <w:qFormat/>
    <w:rsid w:val="00D503FE"/>
    <w:pPr>
      <w:ind w:left="709" w:hanging="709"/>
      <w:jc w:val="center"/>
    </w:pPr>
    <w:rPr>
      <w:b/>
      <w:szCs w:val="20"/>
      <w:lang/>
    </w:rPr>
  </w:style>
  <w:style w:type="character" w:customStyle="1" w:styleId="a4">
    <w:name w:val="Заголовок Знак"/>
    <w:link w:val="a3"/>
    <w:rsid w:val="00D503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D503FE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D50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semiHidden/>
    <w:unhideWhenUsed/>
    <w:rsid w:val="00D503FE"/>
    <w:rPr>
      <w:color w:val="0000FF"/>
      <w:u w:val="single"/>
    </w:rPr>
  </w:style>
  <w:style w:type="paragraph" w:styleId="a8">
    <w:name w:val="header"/>
    <w:basedOn w:val="a"/>
    <w:link w:val="a9"/>
    <w:unhideWhenUsed/>
    <w:rsid w:val="00D503F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D50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503FE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D50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357A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43CB8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E43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62EFA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7B48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Normal (Web)"/>
    <w:basedOn w:val="a"/>
    <w:uiPriority w:val="99"/>
    <w:unhideWhenUsed/>
    <w:rsid w:val="007B485C"/>
    <w:pPr>
      <w:spacing w:before="100" w:beforeAutospacing="1" w:after="100" w:afterAutospacing="1"/>
    </w:pPr>
  </w:style>
  <w:style w:type="paragraph" w:customStyle="1" w:styleId="12">
    <w:name w:val="1.2 Название закона"/>
    <w:basedOn w:val="a"/>
    <w:next w:val="a"/>
    <w:rsid w:val="0069513C"/>
    <w:pPr>
      <w:spacing w:before="1000"/>
      <w:contextualSpacing/>
      <w:jc w:val="center"/>
    </w:pPr>
    <w:rPr>
      <w:b/>
      <w:sz w:val="28"/>
    </w:rPr>
  </w:style>
  <w:style w:type="paragraph" w:customStyle="1" w:styleId="30">
    <w:name w:val="3.0 текст закона"/>
    <w:basedOn w:val="a"/>
    <w:rsid w:val="0069513C"/>
    <w:pPr>
      <w:ind w:firstLine="709"/>
      <w:jc w:val="both"/>
    </w:pPr>
  </w:style>
  <w:style w:type="character" w:styleId="af0">
    <w:name w:val="page number"/>
    <w:basedOn w:val="a0"/>
    <w:rsid w:val="0069513C"/>
  </w:style>
  <w:style w:type="paragraph" w:customStyle="1" w:styleId="formattext">
    <w:name w:val="formattext"/>
    <w:basedOn w:val="a"/>
    <w:rsid w:val="0069513C"/>
    <w:pPr>
      <w:spacing w:before="100" w:beforeAutospacing="1" w:after="100" w:afterAutospacing="1"/>
    </w:pPr>
  </w:style>
  <w:style w:type="paragraph" w:customStyle="1" w:styleId="ConsNonformat">
    <w:name w:val="ConsNonformat"/>
    <w:rsid w:val="00EB60FB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rsid w:val="00EB60FB"/>
    <w:pPr>
      <w:widowControl w:val="0"/>
      <w:ind w:firstLine="720"/>
    </w:pPr>
    <w:rPr>
      <w:rFonts w:ascii="Arial" w:eastAsia="Times New Roman" w:hAnsi="Arial"/>
      <w:snapToGrid w:val="0"/>
    </w:rPr>
  </w:style>
  <w:style w:type="character" w:customStyle="1" w:styleId="20">
    <w:name w:val="Заголовок 2 Знак"/>
    <w:link w:val="2"/>
    <w:uiPriority w:val="9"/>
    <w:semiHidden/>
    <w:rsid w:val="005536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3">
    <w:name w:val="2.3 Статья"/>
    <w:basedOn w:val="30"/>
    <w:next w:val="30"/>
    <w:rsid w:val="00620E30"/>
    <w:pPr>
      <w:spacing w:before="100" w:beforeAutospacing="1" w:after="100" w:afterAutospacing="1"/>
    </w:pPr>
    <w:rPr>
      <w:b/>
      <w:bCs/>
    </w:rPr>
  </w:style>
  <w:style w:type="paragraph" w:styleId="af1">
    <w:name w:val="annotation text"/>
    <w:basedOn w:val="a"/>
    <w:link w:val="af2"/>
    <w:uiPriority w:val="99"/>
    <w:semiHidden/>
    <w:unhideWhenUsed/>
    <w:rsid w:val="00620E30"/>
    <w:rPr>
      <w:sz w:val="20"/>
      <w:szCs w:val="20"/>
      <w:lang/>
    </w:rPr>
  </w:style>
  <w:style w:type="character" w:customStyle="1" w:styleId="af2">
    <w:name w:val="Текст примечания Знак"/>
    <w:link w:val="af1"/>
    <w:uiPriority w:val="99"/>
    <w:semiHidden/>
    <w:rsid w:val="00620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7D30A-5D85-454E-95A6-A55FFF59CB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CA6E4-4D63-4914-AAA3-3FFDB445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5955B5-C78B-4A8A-B8B6-FC94A492A09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83B063-609A-4D91-832F-15910913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4487</Words>
  <Characters>25576</Characters>
  <Application>Microsoft Office Word</Application>
  <DocSecurity>4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hrapova</cp:lastModifiedBy>
  <cp:revision>2</cp:revision>
  <cp:lastPrinted>2025-10-21T05:54:00Z</cp:lastPrinted>
  <dcterms:created xsi:type="dcterms:W3CDTF">2025-10-29T08:45:00Z</dcterms:created>
  <dcterms:modified xsi:type="dcterms:W3CDTF">2025-10-29T08:45:00Z</dcterms:modified>
</cp:coreProperties>
</file>